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w:t>
      </w:r>
      <w:r w:rsidDel="00000000" w:rsidR="00000000" w:rsidRPr="00000000">
        <w:rPr>
          <w:rFonts w:ascii="Times New Roman" w:cs="Times New Roman" w:eastAsia="Times New Roman" w:hAnsi="Times New Roman"/>
          <w:b w:val="1"/>
          <w:sz w:val="24"/>
          <w:szCs w:val="24"/>
          <w:rtl w:val="0"/>
        </w:rPr>
        <w:t xml:space="preserve"> AKTARIM PROSEDÜRÜ</w:t>
      </w:r>
    </w:p>
    <w:p w:rsidR="00000000" w:rsidDel="00000000" w:rsidP="00000000" w:rsidRDefault="00000000" w:rsidRPr="00000000" w14:paraId="00000002">
      <w:pPr>
        <w:pageBreakBefore w:val="0"/>
        <w:numPr>
          <w:ilvl w:val="0"/>
          <w:numId w:val="2"/>
        </w:numPr>
        <w:spacing w:after="200" w:line="276" w:lineRule="auto"/>
        <w:ind w:left="720" w:hanging="360"/>
        <w:jc w:val="both"/>
        <w:rPr>
          <w:rFonts w:ascii="Montserrat" w:cs="Montserrat" w:eastAsia="Montserrat" w:hAnsi="Montserrat"/>
          <w:sz w:val="24"/>
          <w:szCs w:val="24"/>
        </w:rPr>
      </w:pPr>
      <w:r w:rsidDel="00000000" w:rsidR="00000000" w:rsidRPr="00000000">
        <w:rPr>
          <w:rFonts w:ascii="Times New Roman" w:cs="Times New Roman" w:eastAsia="Times New Roman" w:hAnsi="Times New Roman"/>
          <w:b w:val="1"/>
          <w:sz w:val="24"/>
          <w:szCs w:val="24"/>
          <w:rtl w:val="0"/>
        </w:rPr>
        <w:t xml:space="preserve">Yurt içi Aktarım </w:t>
      </w:r>
      <w:r w:rsidDel="00000000" w:rsidR="00000000" w:rsidRPr="00000000">
        <w:rPr>
          <w:rFonts w:ascii="Times New Roman" w:cs="Times New Roman" w:eastAsia="Times New Roman" w:hAnsi="Times New Roman"/>
          <w:sz w:val="24"/>
          <w:szCs w:val="24"/>
          <w:rtl w:val="0"/>
        </w:rPr>
        <w:t xml:space="preserve">Kişisel Verilerin Korunması</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Kanunu’nda belirtilen genel ilkeler çerçevesinde işlenmek üzere elde edilen Kişisel Verilerin, 8. madde hükmü uyarınca ilgili kişinin açık rızası alınmak suretiyle üçüncü kişilere aktarılabileceği hükme bağlanmıştır. </w:t>
      </w:r>
    </w:p>
    <w:p w:rsidR="00000000" w:rsidDel="00000000" w:rsidP="00000000" w:rsidRDefault="00000000" w:rsidRPr="00000000" w14:paraId="00000003">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Kişisel Verilerin aktarılması nedenleri : </w:t>
      </w:r>
      <w:r w:rsidDel="00000000" w:rsidR="00000000" w:rsidRPr="00000000">
        <w:rPr>
          <w:rFonts w:ascii="Times New Roman" w:cs="Times New Roman" w:eastAsia="Times New Roman" w:hAnsi="Times New Roman"/>
          <w:sz w:val="24"/>
          <w:szCs w:val="24"/>
          <w:rtl w:val="0"/>
        </w:rPr>
        <w:t xml:space="preserve">Kişisel Verilerin aktarılması için aşağıdaki hallerden birinin bulunması gerekmektedir:</w:t>
      </w:r>
    </w:p>
    <w:p w:rsidR="00000000" w:rsidDel="00000000" w:rsidP="00000000" w:rsidRDefault="00000000" w:rsidRPr="00000000" w14:paraId="00000004">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açık rızasının alınması,</w:t>
      </w:r>
    </w:p>
    <w:p w:rsidR="00000000" w:rsidDel="00000000" w:rsidP="00000000" w:rsidRDefault="00000000" w:rsidRPr="00000000" w14:paraId="00000005">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Kanunlarda açıkça öngörülmesi,</w:t>
      </w:r>
    </w:p>
    <w:p w:rsidR="00000000" w:rsidDel="00000000" w:rsidP="00000000" w:rsidRDefault="00000000" w:rsidRPr="00000000" w14:paraId="00000006">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Fiili imkânsızlık nedeniyle rızasını açıklayamayacak durumda bulunan veya rızasına hukuki geçerlilik tanınmayan kişinin kendisinin ya da bir başkasının hayatı veya beden bütünlüğünün korunması için zorunlu olması,</w:t>
      </w:r>
    </w:p>
    <w:p w:rsidR="00000000" w:rsidDel="00000000" w:rsidP="00000000" w:rsidRDefault="00000000" w:rsidRPr="00000000" w14:paraId="00000007">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 sözleşmenin kurulması veya ifasıyla doğrudan doğruya ilgili olması kaydıyla, sözleşmenin taraflarına ait Kişisel Verilerin işlenmesinin gerekli olması,</w:t>
      </w:r>
    </w:p>
    <w:p w:rsidR="00000000" w:rsidDel="00000000" w:rsidP="00000000" w:rsidRDefault="00000000" w:rsidRPr="00000000" w14:paraId="00000008">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nun hukuki yükümlülüğünü yerine getirebilmesi için zorunlu olması,</w:t>
      </w:r>
    </w:p>
    <w:p w:rsidR="00000000" w:rsidDel="00000000" w:rsidP="00000000" w:rsidRDefault="00000000" w:rsidRPr="00000000" w14:paraId="00000009">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kendisi tarafından alenileştirilmiş olması,</w:t>
      </w:r>
    </w:p>
    <w:p w:rsidR="00000000" w:rsidDel="00000000" w:rsidP="00000000" w:rsidRDefault="00000000" w:rsidRPr="00000000" w14:paraId="0000000A">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 hakkın tesisi, kullanılması veya korunması için veri işlemenin zorunlu olması,</w:t>
      </w:r>
    </w:p>
    <w:p w:rsidR="00000000" w:rsidDel="00000000" w:rsidP="00000000" w:rsidRDefault="00000000" w:rsidRPr="00000000" w14:paraId="0000000B">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temel hak ve özgürlüklerine zarar vermemek kaydıyla,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nun meşru menfaatleri için veri işlenmesinin zorunlu olması</w:t>
      </w:r>
    </w:p>
    <w:p w:rsidR="00000000" w:rsidDel="00000000" w:rsidP="00000000" w:rsidRDefault="00000000" w:rsidRPr="00000000" w14:paraId="0000000C">
      <w:pPr>
        <w:pageBreakBefore w:val="0"/>
        <w:numPr>
          <w:ilvl w:val="0"/>
          <w:numId w:val="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Özel Nitelikteki Kişisel Veriler</w:t>
      </w:r>
      <w:r w:rsidDel="00000000" w:rsidR="00000000" w:rsidRPr="00000000">
        <w:rPr>
          <w:rtl w:val="0"/>
        </w:rPr>
      </w:r>
    </w:p>
    <w:p w:rsidR="00000000" w:rsidDel="00000000" w:rsidP="00000000" w:rsidRDefault="00000000" w:rsidRPr="00000000" w14:paraId="0000000D">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Özel Nitelikteki Kişisel Verilerin yurt içinde aktarılması nedenleri : </w:t>
      </w:r>
      <w:r w:rsidDel="00000000" w:rsidR="00000000" w:rsidRPr="00000000">
        <w:rPr>
          <w:rFonts w:ascii="Times New Roman" w:cs="Times New Roman" w:eastAsia="Times New Roman" w:hAnsi="Times New Roman"/>
          <w:sz w:val="24"/>
          <w:szCs w:val="24"/>
          <w:rtl w:val="0"/>
        </w:rPr>
        <w:t xml:space="preserve">Özel Nitelikli Kişisel Verilerin </w:t>
      </w:r>
      <w:r w:rsidDel="00000000" w:rsidR="00000000" w:rsidRPr="00000000">
        <w:rPr>
          <w:rFonts w:ascii="Times New Roman" w:cs="Times New Roman" w:eastAsia="Times New Roman" w:hAnsi="Times New Roman"/>
          <w:sz w:val="24"/>
          <w:szCs w:val="24"/>
          <w:rtl w:val="0"/>
        </w:rPr>
        <w:t xml:space="preserve">yurt içinde</w:t>
      </w:r>
      <w:r w:rsidDel="00000000" w:rsidR="00000000" w:rsidRPr="00000000">
        <w:rPr>
          <w:rFonts w:ascii="Times New Roman" w:cs="Times New Roman" w:eastAsia="Times New Roman" w:hAnsi="Times New Roman"/>
          <w:sz w:val="24"/>
          <w:szCs w:val="24"/>
          <w:rtl w:val="0"/>
        </w:rPr>
        <w:t xml:space="preserve"> aktarılabilmesi için ise; aşağıdaki hallerden birinin bulunması gerekmektedir.</w:t>
      </w:r>
    </w:p>
    <w:p w:rsidR="00000000" w:rsidDel="00000000" w:rsidP="00000000" w:rsidRDefault="00000000" w:rsidRPr="00000000" w14:paraId="0000000E">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açık rızasının alınması halinde,</w:t>
      </w:r>
    </w:p>
    <w:p w:rsidR="00000000" w:rsidDel="00000000" w:rsidP="00000000" w:rsidRDefault="00000000" w:rsidRPr="00000000" w14:paraId="0000000F">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Sağlık ve cinsel hayat dışındaki Özel Nitelikli Kişisel Veriler bakımından kanunlarda açıkça öngörülmüş olması halinde,</w:t>
      </w:r>
    </w:p>
    <w:p w:rsidR="00000000" w:rsidDel="00000000" w:rsidP="00000000" w:rsidRDefault="00000000" w:rsidRPr="00000000" w14:paraId="00000010">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Sağlık ve cinsel hayata ilişkin Kişisel Veriler bakımından ise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aktarılıyor olması halinde.</w:t>
      </w:r>
    </w:p>
    <w:p w:rsidR="00000000" w:rsidDel="00000000" w:rsidP="00000000" w:rsidRDefault="00000000" w:rsidRPr="00000000" w14:paraId="00000011">
      <w:pPr>
        <w:pageBreakBefore w:val="0"/>
        <w:numPr>
          <w:ilvl w:val="0"/>
          <w:numId w:val="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Yurt Dışına Aktarım </w:t>
      </w:r>
      <w:r w:rsidDel="00000000" w:rsidR="00000000" w:rsidRPr="00000000">
        <w:rPr>
          <w:rtl w:val="0"/>
        </w:rPr>
      </w:r>
    </w:p>
    <w:p w:rsidR="00000000" w:rsidDel="00000000" w:rsidP="00000000" w:rsidRDefault="00000000" w:rsidRPr="00000000" w14:paraId="00000012">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Verilerin Korunması</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Kanunun 9. maddesine göre yurtdışına veri aktarımı aşağıdaki durumlarda gerçekleştirilebilir.</w:t>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16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İlgili kişinin açık rızasının bulunması </w:t>
      </w:r>
      <w:r w:rsidDel="00000000" w:rsidR="00000000" w:rsidRPr="00000000">
        <w:rPr>
          <w:rFonts w:ascii="Times New Roman" w:cs="Times New Roman" w:eastAsia="Times New Roman" w:hAnsi="Times New Roman"/>
          <w:sz w:val="24"/>
          <w:szCs w:val="24"/>
          <w:rtl w:val="0"/>
        </w:rPr>
        <w:t xml:space="preserve">durumunda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4">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Yeterli korumanın bulunduğu ülkelere (Kurul tarafından güvenli kabul edilen ülkeler) veri aktarımında, Kanunda belirtilen hallerin varlığı (Kanunun 5. maddesinin 2. fıkrası ile 6. maddesinin 3. fıkrasında belirtilen şartlar) durumunda,</w:t>
      </w:r>
    </w:p>
    <w:p w:rsidR="00000000" w:rsidDel="00000000" w:rsidP="00000000" w:rsidRDefault="00000000" w:rsidRPr="00000000" w14:paraId="00000015">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Yeterli korumanın bulunmadığı ülkelere veri aktarımında, Kanunda belirtilen hallerin varlığında (Kanunun 5. maddesinin 2. fıkrası ile 6. maddesinin 3. fıkrasında belirtilen şartlar) yeterli korumanın yazılı olarak taahhüt edilmesi ve Kurulun izninin bulunması durumunda.</w:t>
      </w:r>
    </w:p>
    <w:p w:rsidR="00000000" w:rsidDel="00000000" w:rsidP="00000000" w:rsidRDefault="00000000" w:rsidRPr="00000000" w14:paraId="00000016">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Yeterli korumanın bulunduğu Ülkelerde  Kişisel Verilerin aktarılabileceği haller : </w:t>
      </w:r>
      <w:r w:rsidDel="00000000" w:rsidR="00000000" w:rsidRPr="00000000">
        <w:rPr>
          <w:rFonts w:ascii="Times New Roman" w:cs="Times New Roman" w:eastAsia="Times New Roman" w:hAnsi="Times New Roman"/>
          <w:sz w:val="24"/>
          <w:szCs w:val="24"/>
          <w:rtl w:val="0"/>
        </w:rPr>
        <w:t xml:space="preserve">Yeterli korumanın bulunduğu ülkeler Kurul tarafından ilan edilecektir.</w:t>
      </w:r>
    </w:p>
    <w:p w:rsidR="00000000" w:rsidDel="00000000" w:rsidP="00000000" w:rsidRDefault="00000000" w:rsidRPr="00000000" w14:paraId="00000017">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Kanunlarda açıkça öngörülmesi,</w:t>
      </w:r>
    </w:p>
    <w:p w:rsidR="00000000" w:rsidDel="00000000" w:rsidP="00000000" w:rsidRDefault="00000000" w:rsidRPr="00000000" w14:paraId="00000018">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Fiili imkânsızlık nedeniyle rızasını açıklayamayacak durumda bulunan veya rızasına hukuki geçerlilik tanınmayan kişinin kendisinin ya da bir başkasının hayatı veya beden bütünlüğünün korunması için zorunlu olması,</w:t>
      </w:r>
    </w:p>
    <w:p w:rsidR="00000000" w:rsidDel="00000000" w:rsidP="00000000" w:rsidRDefault="00000000" w:rsidRPr="00000000" w14:paraId="00000019">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 sözleşmenin kurulması veya ifasıyla doğrudan doğruya ilgili olması kaydıyla, sözleşmenin taraflarına ait Kişisel Verilerin işlenmesinin gerekli olması,</w:t>
      </w:r>
    </w:p>
    <w:p w:rsidR="00000000" w:rsidDel="00000000" w:rsidP="00000000" w:rsidRDefault="00000000" w:rsidRPr="00000000" w14:paraId="0000001A">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Sorumlusunun hukuki yükümlülüğünü yerine getirebilmesi için zorunlu olması,</w:t>
      </w:r>
    </w:p>
    <w:p w:rsidR="00000000" w:rsidDel="00000000" w:rsidP="00000000" w:rsidRDefault="00000000" w:rsidRPr="00000000" w14:paraId="0000001B">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kendisi tarafından alenileştirilmiş olması,</w:t>
      </w:r>
    </w:p>
    <w:p w:rsidR="00000000" w:rsidDel="00000000" w:rsidP="00000000" w:rsidRDefault="00000000" w:rsidRPr="00000000" w14:paraId="0000001C">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 hakkın tesisi, kullanılması veya korunması için veri işlemenin zorunlu olması,</w:t>
      </w:r>
    </w:p>
    <w:p w:rsidR="00000000" w:rsidDel="00000000" w:rsidP="00000000" w:rsidRDefault="00000000" w:rsidRPr="00000000" w14:paraId="0000001D">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temel hak ve özgürlüklerine zarar vermemek kaydıyla, Veri Sorumlusunun meşru menfaatleri için veri işlenmesinin zorunlu olması halinde yurtdışına aktarılabilmektedir.</w:t>
      </w:r>
    </w:p>
    <w:p w:rsidR="00000000" w:rsidDel="00000000" w:rsidP="00000000" w:rsidRDefault="00000000" w:rsidRPr="00000000" w14:paraId="0000001E">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Özel Nitelikli Kişisel Veriler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aktarılacağı ülkede yeterli korumanın bulunması halinde, sağlık ve cinsel hayat dışındaki Kişisel Veriler kanunda açıkça öngörülmesi halinde yurtdışına aktarılabilecektir.</w:t>
      </w:r>
    </w:p>
    <w:p w:rsidR="00000000" w:rsidDel="00000000" w:rsidP="00000000" w:rsidRDefault="00000000" w:rsidRPr="00000000" w14:paraId="00000020">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Yeterli korumaya sahip ülkelerde kişilerin, sağlık ve cinsel hayata ilişkin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ilgilinin açık rızası aranmaksızın yurtdışına aktarılabilecektir.</w:t>
      </w:r>
    </w:p>
    <w:p w:rsidR="00000000" w:rsidDel="00000000" w:rsidP="00000000" w:rsidRDefault="00000000" w:rsidRPr="00000000" w14:paraId="00000021">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Yeterli korumaya sahip olmayan ülkelere veri aktarımı</w:t>
      </w:r>
      <w:r w:rsidDel="00000000" w:rsidR="00000000" w:rsidRPr="00000000">
        <w:rPr>
          <w:rFonts w:ascii="Times New Roman" w:cs="Times New Roman" w:eastAsia="Times New Roman" w:hAnsi="Times New Roman"/>
          <w:sz w:val="24"/>
          <w:szCs w:val="24"/>
          <w:rtl w:val="0"/>
        </w:rPr>
        <w:t xml:space="preserve"> için gerekli şartlar</w:t>
      </w:r>
    </w:p>
    <w:p w:rsidR="00000000" w:rsidDel="00000000" w:rsidP="00000000" w:rsidRDefault="00000000" w:rsidRPr="00000000" w14:paraId="00000022">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Korunması Kanunu’nun 5 veya 6. Maddesinde sayılan şartlardan en az birinin gerçekleşmesi,</w:t>
      </w:r>
    </w:p>
    <w:p w:rsidR="00000000" w:rsidDel="00000000" w:rsidP="00000000" w:rsidRDefault="00000000" w:rsidRPr="00000000" w14:paraId="00000023">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Türkiye’deki ve ilgili yabancı ülkedeki Veri Sorumlularının yeterli bir korumayı yazılı olarak taahhüt etmeleri,</w:t>
      </w:r>
    </w:p>
    <w:p w:rsidR="00000000" w:rsidDel="00000000" w:rsidP="00000000" w:rsidRDefault="00000000" w:rsidRPr="00000000" w14:paraId="00000024">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Kurulun izninin bulunması gerekmektedir.</w:t>
      </w:r>
    </w:p>
    <w:p w:rsidR="00000000" w:rsidDel="00000000" w:rsidP="00000000" w:rsidRDefault="00000000" w:rsidRPr="00000000" w14:paraId="00000025">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Konya Teknik Üniversitesi tarafından Üçüncü kişilere aktarım yapılırken uygulanacak kurallar</w:t>
      </w:r>
      <w:r w:rsidDel="00000000" w:rsidR="00000000" w:rsidRPr="00000000">
        <w:rPr>
          <w:rtl w:val="0"/>
        </w:rPr>
      </w:r>
    </w:p>
    <w:p w:rsidR="00000000" w:rsidDel="00000000" w:rsidP="00000000" w:rsidRDefault="00000000" w:rsidRPr="00000000" w14:paraId="00000026">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Taraflar arasında ilgili kişinin açık rızası olmaksızın işlenmiş Kişisel Veriler aktarılamayacaktır.</w:t>
      </w:r>
    </w:p>
    <w:p w:rsidR="00000000" w:rsidDel="00000000" w:rsidP="00000000" w:rsidRDefault="00000000" w:rsidRPr="00000000" w14:paraId="00000027">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 kabul edilecek olup taraflar arasında bu türden Özel Nitelikli Kişisel Veriler ilgilinin açık rızası olmaksızın aktarılmayacaktır.</w:t>
      </w:r>
    </w:p>
    <w:p w:rsidR="00000000" w:rsidDel="00000000" w:rsidP="00000000" w:rsidRDefault="00000000" w:rsidRPr="00000000" w14:paraId="00000028">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Yürürlükteki mevzuata uygun olarak işlenmiş olmasına rağmen, işlenmesini gerektiren sebepler ortadan kalkmış ve silinmesi ve yok edilmesi gereken Kişisel Veriler taraflar arasında aktarılamayacaktır. Bu tür Kişisel Veriler sadece usulüne göre anonimleştirilmiş olması halinde taraflar arasında aktarılabilecektir.</w:t>
      </w:r>
    </w:p>
    <w:p w:rsidR="00000000" w:rsidDel="00000000" w:rsidP="00000000" w:rsidRDefault="00000000" w:rsidRPr="00000000" w14:paraId="00000029">
      <w:pPr>
        <w:pageBreakBefore w:val="0"/>
        <w:numPr>
          <w:ilvl w:val="2"/>
          <w:numId w:val="2"/>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Verinin aktarılacağı yabancı ülkenin, Kişisel Verilerin Korunması Kurulunca ilan edilen Yeterli korumanın bulunduğu  ülkeler listesinde yer alması gerekir.</w:t>
      </w:r>
    </w:p>
    <w:p w:rsidR="00000000" w:rsidDel="00000000" w:rsidP="00000000" w:rsidRDefault="00000000" w:rsidRPr="00000000" w14:paraId="0000002A">
      <w:pPr>
        <w:pageBreakBefore w:val="0"/>
        <w:numPr>
          <w:ilvl w:val="0"/>
          <w:numId w:val="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Kişisel Veriler Aktarılırken Yapılması Gerekenler</w:t>
      </w:r>
      <w:r w:rsidDel="00000000" w:rsidR="00000000" w:rsidRPr="00000000">
        <w:rPr>
          <w:rtl w:val="0"/>
        </w:rPr>
      </w:r>
    </w:p>
    <w:p w:rsidR="00000000" w:rsidDel="00000000" w:rsidP="00000000" w:rsidRDefault="00000000" w:rsidRPr="00000000" w14:paraId="0000002B">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6698 Sayılı Kişisel Verilerin  Korunması Kanununun Kişisel Verilerin aktarılması başlıklı 8.maddesi gereğince, aktarılabilecek Kişisel Veri paylaşımı öncesinde ek sözleşme yapılacak ve elektronik ortamda paylaşılan Kişisel Veriler tablosu ilgili kişinin kullanımına özgülenmiş şekilde şifreli olarak yapılacaktır. Bu kurala uymadan yapılan Kişisel Veri aktarımları kabul edilmeyecektir.</w:t>
      </w:r>
    </w:p>
    <w:p w:rsidR="00000000" w:rsidDel="00000000" w:rsidP="00000000" w:rsidRDefault="00000000" w:rsidRPr="00000000" w14:paraId="0000002C">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Özel Nitelikteki Kişisel Veriler aktarılacaksa, verilerin e-posta ile aktarılması gerekiyorsa, şifreli olarak kurumsal e-posta adresiyle veya kayıtlı elektronik posta (KEP) hesabı kullanarak aktarılacaktır.</w:t>
      </w:r>
    </w:p>
    <w:p w:rsidR="00000000" w:rsidDel="00000000" w:rsidP="00000000" w:rsidRDefault="00000000" w:rsidRPr="00000000" w14:paraId="0000002D">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Özel Nitelikli Kişisel Veriler aktarılacaksa, taşınabilir bellek, CD, DVD gibi ortamlar yoluyla aktarılması gerekiyorsa kriptografik yöntemlerle şifrelenecek ve kriptografik anahtarları farklı ortamda tutulacaktır.</w:t>
      </w:r>
    </w:p>
    <w:p w:rsidR="00000000" w:rsidDel="00000000" w:rsidP="00000000" w:rsidRDefault="00000000" w:rsidRPr="00000000" w14:paraId="0000002E">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Özel Nitelikli Kişisel Veriler aktarılacaksa, farklı fiziksel ortamlardaki sunucular arasında aktarma gerçekleştiriliyorsa, sunucular arasında VPN veya sFTP yöntemi olmadan veri aktarımı gerçekleştirilmeyecektir.</w:t>
      </w:r>
    </w:p>
    <w:p w:rsidR="00000000" w:rsidDel="00000000" w:rsidP="00000000" w:rsidRDefault="00000000" w:rsidRPr="00000000" w14:paraId="0000002F">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Özel Nitelikteki Kişisel Veriler kağıt ortamı yoluyla aktarım gerektiriyorsa evrakın çalınması, kaybolması ya da yetkisiz kişiler tarafından görülmesi gibi risklere karşı gerekli önlemleri alınacak ve evrakı “gizlilik dereceli belgeler” formatında gönderilecektir.</w:t>
      </w:r>
    </w:p>
    <w:p w:rsidR="00000000" w:rsidDel="00000000" w:rsidP="00000000" w:rsidRDefault="00000000" w:rsidRPr="00000000" w14:paraId="00000030">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Usulüne uygun olarak elde edilmiş Kişisel Veriler taraflar arasında aktarılırken ilgili kişinin açık rızası ayrıca alınacaktır.</w:t>
      </w:r>
    </w:p>
    <w:p w:rsidR="00000000" w:rsidDel="00000000" w:rsidP="00000000" w:rsidRDefault="00000000" w:rsidRPr="00000000" w14:paraId="00000031">
      <w:pPr>
        <w:pageBreakBefore w:val="0"/>
        <w:numPr>
          <w:ilvl w:val="0"/>
          <w:numId w:val="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Kişisel Veriler Aktarıldıktan Sonra Yapılması Gerekenler</w:t>
      </w:r>
    </w:p>
    <w:p w:rsidR="00000000" w:rsidDel="00000000" w:rsidP="00000000" w:rsidRDefault="00000000" w:rsidRPr="00000000" w14:paraId="00000032">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verilerin ilgili kişiden elde edilmemesi halinde;</w:t>
      </w:r>
    </w:p>
    <w:p w:rsidR="00000000" w:rsidDel="00000000" w:rsidP="00000000" w:rsidRDefault="00000000" w:rsidRPr="00000000" w14:paraId="00000033">
      <w:pPr>
        <w:pageBreakBefore w:val="0"/>
        <w:spacing w:after="20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Kişisel verilerin elde edilmesinden itibaren makul bir süre içerisinde,</w:t>
      </w:r>
    </w:p>
    <w:p w:rsidR="00000000" w:rsidDel="00000000" w:rsidP="00000000" w:rsidRDefault="00000000" w:rsidRPr="00000000" w14:paraId="00000034">
      <w:pPr>
        <w:pageBreakBefore w:val="0"/>
        <w:spacing w:after="20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Kişisel verilerin ilgili kişi ile iletişim amacıyla kullanılacak olması durumunda, ilk iletişim kurulması esnasında,</w:t>
      </w:r>
    </w:p>
    <w:p w:rsidR="00000000" w:rsidDel="00000000" w:rsidP="00000000" w:rsidRDefault="00000000" w:rsidRPr="00000000" w14:paraId="00000035">
      <w:pPr>
        <w:pageBreakBefore w:val="0"/>
        <w:spacing w:after="20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Kişisel verilerin aktarılacak olması halinde, en geç kişisel verilerin ilk kez aktarımının yapılacağı esnada</w:t>
      </w:r>
    </w:p>
    <w:p w:rsidR="00000000" w:rsidDel="00000000" w:rsidP="00000000" w:rsidRDefault="00000000" w:rsidRPr="00000000" w14:paraId="00000036">
      <w:pPr>
        <w:pageBreakBefore w:val="0"/>
        <w:spacing w:after="20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kişiyi aydınlatma yükümlülüğünün yerine getirilmesi gerekir.</w:t>
      </w:r>
    </w:p>
    <w:p w:rsidR="00000000" w:rsidDel="00000000" w:rsidP="00000000" w:rsidRDefault="00000000" w:rsidRPr="00000000" w14:paraId="00000037">
      <w:pPr>
        <w:pageBreakBefore w:val="0"/>
        <w:spacing w:after="200" w:line="276"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Verilerin aktarılmasıyla Veri Sorumlusu haline gelen taraf ilgili kişilere; yeni Veri Sorumlusunun ve varsa temsilcisinin kimliği, Kişisel Verilerin hangi amaçla işleneceği, İşlenen Kişisel Verilerin kimlere ve hangi amaçla aktarılabileceği, Kişisel Veri toplamanın yöntemi ve hukuki sebebi ve ilgili mevzuatta sayılan diğer hakları konusunda bilgi vermekle yükümlüdür.</w:t>
      </w:r>
    </w:p>
    <w:p w:rsidR="00000000" w:rsidDel="00000000" w:rsidP="00000000" w:rsidRDefault="00000000" w:rsidRPr="00000000" w14:paraId="00000039">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 </w:t>
      </w:r>
      <w:r w:rsidDel="00000000" w:rsidR="00000000" w:rsidRPr="00000000">
        <w:rPr>
          <w:rFonts w:ascii="Times New Roman" w:cs="Times New Roman" w:eastAsia="Times New Roman" w:hAnsi="Times New Roman"/>
          <w:b w:val="1"/>
          <w:sz w:val="24"/>
          <w:szCs w:val="24"/>
          <w:rtl w:val="0"/>
        </w:rPr>
        <w:t xml:space="preserve">Konya Teknik Üniversitesi</w:t>
      </w:r>
      <w:r w:rsidDel="00000000" w:rsidR="00000000" w:rsidRPr="00000000">
        <w:rPr>
          <w:rFonts w:ascii="Times New Roman" w:cs="Times New Roman" w:eastAsia="Times New Roman" w:hAnsi="Times New Roman"/>
          <w:sz w:val="24"/>
          <w:szCs w:val="24"/>
          <w:rtl w:val="0"/>
        </w:rPr>
        <w:t xml:space="preserve"> üst yönetiminin yazılı onayı olmaksızın 3.kişi ve kuruluşlara aktarılamaz. </w:t>
      </w:r>
    </w:p>
    <w:p w:rsidR="00000000" w:rsidDel="00000000" w:rsidP="00000000" w:rsidRDefault="00000000" w:rsidRPr="00000000" w14:paraId="0000003A">
      <w:pPr>
        <w:pageBreakBefore w:val="0"/>
        <w:numPr>
          <w:ilvl w:val="1"/>
          <w:numId w:val="2"/>
        </w:numPr>
        <w:spacing w:after="0" w:line="240"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Verilerin aktarıldığı taraf 6698 Sayılı Kanun’un 12.maddesinde belirtilen Veri güvenliğine ilişkin yükümlülükleri yerine getirmekle sorumludur.</w:t>
      </w:r>
    </w:p>
    <w:p w:rsidR="00000000" w:rsidDel="00000000" w:rsidP="00000000" w:rsidRDefault="00000000" w:rsidRPr="00000000" w14:paraId="0000003B">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Verilerin aktarıldığı taraf, Veri Sorumluları ile Veri İşleyen kişiler, öğrendikleri Kişisel Verileri mevzuat ve bu sözleşme hükümlerine aykırı olarak başkasına açıklayamaz ve işleme amacı dışında kullanamazlar. </w:t>
      </w:r>
    </w:p>
    <w:p w:rsidR="00000000" w:rsidDel="00000000" w:rsidP="00000000" w:rsidRDefault="00000000" w:rsidRPr="00000000" w14:paraId="0000003C">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Verilerilerin aktarıldığı taraf üzerinden, İşlenen Kişisel Verilerin kanuni olmayan yollarla başkaları tarafından elde edilmesi hâlinde, Veri Sorumlusu bu durumu en kısa sürede ilgilisine, sözleşmenin diğer tarafına ve Kişisel Verilerin Korunması Kurulu’na bildirir.</w:t>
      </w:r>
    </w:p>
    <w:p w:rsidR="00000000" w:rsidDel="00000000" w:rsidP="00000000" w:rsidRDefault="00000000" w:rsidRPr="00000000" w14:paraId="0000003D">
      <w:pPr>
        <w:pageBreakBefore w:val="0"/>
        <w:numPr>
          <w:ilvl w:val="0"/>
          <w:numId w:val="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Kişisel Veriler Yurt Dışına Aktarılırken Yapılması Gerekenler</w:t>
      </w:r>
      <w:r w:rsidDel="00000000" w:rsidR="00000000" w:rsidRPr="00000000">
        <w:rPr>
          <w:rtl w:val="0"/>
        </w:rPr>
      </w:r>
    </w:p>
    <w:p w:rsidR="00000000" w:rsidDel="00000000" w:rsidP="00000000" w:rsidRDefault="00000000" w:rsidRPr="00000000" w14:paraId="0000003E">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Yurtdışına Veri Aktarımında Veri Sorumlularınca Hazırlanacak Taahhütnamede Yer Alacak Asgari Unsurlara ilişkin Kurumun internet sitesinde 16.05.2018 tarihinde yayınlanmış düzenlemelere uygun aktarım yapılacaktır.</w:t>
      </w:r>
    </w:p>
    <w:p w:rsidR="00000000" w:rsidDel="00000000" w:rsidP="00000000" w:rsidRDefault="00000000" w:rsidRPr="00000000" w14:paraId="0000003F">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Veri Sorumlusundan Veri Sorumlusuna Aktarım; kapsamında Veri aktaran ve Veri Alıcısı, işledikleri Kişisel Verileri, 6698 sayılı Kanun hükümlerine aykırı olarak başkasına açıklayamaz ve işleme amacı dışında kullanamazlar. Veri aktaran ve Veri Alıcısı için bu yükümlülük herhangi bir süre ile sınırlı değildir.</w:t>
      </w:r>
    </w:p>
    <w:p w:rsidR="00000000" w:rsidDel="00000000" w:rsidP="00000000" w:rsidRDefault="00000000" w:rsidRPr="00000000" w14:paraId="00000040">
      <w:pPr>
        <w:pageBreakBefore w:val="0"/>
        <w:numPr>
          <w:ilvl w:val="1"/>
          <w:numId w:val="2"/>
        </w:numPr>
        <w:spacing w:after="20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Veri Sorumlusundan Veri İşleyene Aktarım; Veri Sorumlusu, Kişisel Verilerin kendi adına başka bir gerçek veya tüzel kişi tarafından işlenmesi hâlinde, belirtilen idari ve teknik tedbirlerin alınması hususunda Veri İşleyenle birlikte müştereken sorumludur. Veri Sorumlusu ve Veri İşleyen, işledikleri Kişisel Verileri 6698 sayılı Kanun hükümlerine aykırı olarak başkasına açıklayamaz ve işleme amacı dışında kullanamazlar. Veri Sorumlusu ve Veri İşleyen için bu yükümlülük herhangi bir süre ile sınırlı değildir.</w:t>
      </w:r>
    </w:p>
    <w:p w:rsidR="00000000" w:rsidDel="00000000" w:rsidP="00000000" w:rsidRDefault="00000000" w:rsidRPr="00000000" w14:paraId="00000041">
      <w:pPr>
        <w:pageBreakBefore w:val="0"/>
        <w:numPr>
          <w:ilvl w:val="0"/>
          <w:numId w:val="2"/>
        </w:numPr>
        <w:spacing w:after="200" w:line="276" w:lineRule="auto"/>
        <w:ind w:left="720" w:hanging="360"/>
        <w:jc w:val="both"/>
        <w:rPr>
          <w:rFonts w:ascii="Montserrat" w:cs="Montserrat" w:eastAsia="Montserrat" w:hAnsi="Montserrat"/>
          <w:sz w:val="24"/>
          <w:szCs w:val="24"/>
        </w:rPr>
      </w:pPr>
      <w:r w:rsidDel="00000000" w:rsidR="00000000" w:rsidRPr="00000000">
        <w:rPr>
          <w:rFonts w:ascii="Times New Roman" w:cs="Times New Roman" w:eastAsia="Times New Roman" w:hAnsi="Times New Roman"/>
          <w:b w:val="1"/>
          <w:sz w:val="24"/>
          <w:szCs w:val="24"/>
          <w:rtl w:val="0"/>
        </w:rPr>
        <w:t xml:space="preserve">Taahhütnameler</w:t>
        <w:br w:type="textWrapping"/>
      </w:r>
      <w:r w:rsidDel="00000000" w:rsidR="00000000" w:rsidRPr="00000000">
        <w:rPr>
          <w:rFonts w:ascii="Times New Roman" w:cs="Times New Roman" w:eastAsia="Times New Roman" w:hAnsi="Times New Roman"/>
          <w:sz w:val="24"/>
          <w:szCs w:val="24"/>
          <w:rtl w:val="0"/>
        </w:rPr>
        <w:t xml:space="preserve">6698 sayılı Kişisel Verilerin Korunması Kanununun 9 uncu maddesinin (2) numaralı fıkrasının (b) bendi uyarınca yeterli korumanın bulunmaması durumunda Türkiye’deki ve ilgili yabancı ülkedeki Veri Sorumlularının yeterli bir korumayı yazılı olarak taahhüt etmeleri ve Kurulun izninin bulunması kapsamında, yurtdışına veri aktarımında Veri Sorumlularınca hazırlanacak taahhütnamede yer alacak asgari unsurlar aşağıdaki gibidir.</w:t>
      </w:r>
    </w:p>
    <w:p w:rsidR="00000000" w:rsidDel="00000000" w:rsidP="00000000" w:rsidRDefault="00000000" w:rsidRPr="00000000" w14:paraId="00000042">
      <w:pPr>
        <w:pageBreakBefore w:val="0"/>
        <w:shd w:fill="ffffff" w:val="clear"/>
        <w:spacing w:after="240" w:before="317"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pageBreakBefore w:val="0"/>
        <w:shd w:fill="ffffff" w:val="clear"/>
        <w:spacing w:after="240" w:before="317"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4">
      <w:pPr>
        <w:pageBreakBefore w:val="0"/>
        <w:shd w:fill="ffffff" w:val="clear"/>
        <w:spacing w:after="240" w:before="317"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5">
      <w:pPr>
        <w:pageBreakBefore w:val="0"/>
        <w:shd w:fill="ffffff" w:val="clear"/>
        <w:spacing w:after="240" w:before="317"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6">
      <w:pPr>
        <w:pageBreakBefore w:val="0"/>
        <w:shd w:fill="ffffff" w:val="clear"/>
        <w:spacing w:after="240" w:before="317"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7">
      <w:pPr>
        <w:pageBreakBefore w:val="0"/>
        <w:shd w:fill="ffffff" w:val="clear"/>
        <w:spacing w:after="240" w:before="317"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8">
      <w:pPr>
        <w:pageBreakBefore w:val="0"/>
        <w:shd w:fill="ffffff" w:val="clear"/>
        <w:spacing w:after="240" w:before="317"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9">
      <w:pPr>
        <w:pageBreakBefore w:val="0"/>
        <w:shd w:fill="ffffff" w:val="clear"/>
        <w:spacing w:after="240" w:before="317"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A">
      <w:pPr>
        <w:pageBreakBefore w:val="0"/>
        <w:shd w:fill="ffffff" w:val="clear"/>
        <w:spacing w:after="240" w:before="317"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B">
      <w:pPr>
        <w:pageBreakBefore w:val="0"/>
        <w:shd w:fill="ffffff" w:val="clear"/>
        <w:spacing w:after="240" w:before="317"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C">
      <w:pPr>
        <w:pageBreakBefore w:val="0"/>
        <w:shd w:fill="ffffff" w:val="clear"/>
        <w:spacing w:after="240" w:before="317"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TAAHÜTNAME - 1</w:t>
      </w:r>
    </w:p>
    <w:p w:rsidR="00000000" w:rsidDel="00000000" w:rsidP="00000000" w:rsidRDefault="00000000" w:rsidRPr="00000000" w14:paraId="0000004D">
      <w:pPr>
        <w:pageBreakBefore w:val="0"/>
        <w:shd w:fill="ffffff" w:val="clear"/>
        <w:spacing w:after="240" w:before="317"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Sorumlusundan Veri Sorumlusuna Aktarım</w:t>
      </w:r>
      <w:r w:rsidDel="00000000" w:rsidR="00000000" w:rsidRPr="00000000">
        <w:rPr>
          <w:rtl w:val="0"/>
        </w:rPr>
      </w:r>
    </w:p>
    <w:p w:rsidR="00000000" w:rsidDel="00000000" w:rsidP="00000000" w:rsidRDefault="00000000" w:rsidRPr="00000000" w14:paraId="0000004E">
      <w:pPr>
        <w:pageBreakBefore w:val="0"/>
        <w:shd w:fill="ffffff" w:val="clear"/>
        <w:spacing w:after="240" w:before="317"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Konu</w:t>
        <w:tab/>
        <w:tab/>
        <w:t xml:space="preserve">: </w:t>
      </w:r>
      <w:r w:rsidDel="00000000" w:rsidR="00000000" w:rsidRPr="00000000">
        <w:rPr>
          <w:rFonts w:ascii="Times New Roman" w:cs="Times New Roman" w:eastAsia="Times New Roman" w:hAnsi="Times New Roman"/>
          <w:sz w:val="24"/>
          <w:szCs w:val="24"/>
          <w:rtl w:val="0"/>
        </w:rPr>
        <w:t xml:space="preserve">24/03/2016 tarihli ve 6698 sayılı Kişisel Verilerin Korunması Kanununun (bundan sonra “6698 sayılı Kanun” olarak anılacaktır) 9 uncu maddesinin ikinci fıkrasının (b) bendi kapsamında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yurtdışına aktarılmasında </w:t>
      </w:r>
      <w:r w:rsidDel="00000000" w:rsidR="00000000" w:rsidRPr="00000000">
        <w:rPr>
          <w:rFonts w:ascii="Times New Roman" w:cs="Times New Roman" w:eastAsia="Times New Roman" w:hAnsi="Times New Roman"/>
          <w:sz w:val="24"/>
          <w:szCs w:val="24"/>
          <w:rtl w:val="0"/>
        </w:rPr>
        <w:t xml:space="preserve">Veri Sorumlu</w:t>
      </w:r>
      <w:r w:rsidDel="00000000" w:rsidR="00000000" w:rsidRPr="00000000">
        <w:rPr>
          <w:rFonts w:ascii="Times New Roman" w:cs="Times New Roman" w:eastAsia="Times New Roman" w:hAnsi="Times New Roman"/>
          <w:sz w:val="24"/>
          <w:szCs w:val="24"/>
          <w:rtl w:val="0"/>
        </w:rPr>
        <w:t xml:space="preserve">larının yapacağı yazılı taahhüt.</w:t>
      </w:r>
    </w:p>
    <w:p w:rsidR="00000000" w:rsidDel="00000000" w:rsidP="00000000" w:rsidRDefault="00000000" w:rsidRPr="00000000" w14:paraId="0000004F">
      <w:pPr>
        <w:pageBreakBefore w:val="0"/>
        <w:shd w:fill="ffffff" w:val="clear"/>
        <w:spacing w:after="240" w:before="139"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Türkiye’de yerleşik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tarafından yeterli veri koruması bulunmayan ülkelerde yerleşik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na aktarımına ilişkin olarak, 6698 sayılı Kanunun 9 uncu maddesinin ikinci fıkrasının (b) bendine istinaden hazırlanacak sözleşmede aşağıdaki hususlara asgari olarak yer verilmesi zorunlu olup, bu sözleşme  hükümleri ile taraflar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aktarımında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korunması için gereken yeterli korumayı tesis edeceklerini taahhüt ederler.</w:t>
      </w:r>
    </w:p>
    <w:p w:rsidR="00000000" w:rsidDel="00000000" w:rsidP="00000000" w:rsidRDefault="00000000" w:rsidRPr="00000000" w14:paraId="00000050">
      <w:pPr>
        <w:pageBreakBefore w:val="0"/>
        <w:shd w:fill="ffffff" w:val="clear"/>
        <w:spacing w:after="240" w:before="139"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Madde 1- Veri Aktaran Veri Sorumlusunun Yükümlülükleri</w:t>
      </w:r>
      <w:r w:rsidDel="00000000" w:rsidR="00000000" w:rsidRPr="00000000">
        <w:rPr>
          <w:rtl w:val="0"/>
        </w:rPr>
      </w:r>
    </w:p>
    <w:p w:rsidR="00000000" w:rsidDel="00000000" w:rsidP="00000000" w:rsidRDefault="00000000" w:rsidRPr="00000000" w14:paraId="00000051">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aktaran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(bundan sonra “veri aktaran” olarak anılacaktır), aşağıda belirtilen yükümlülükleri yerine getirdiğini ve getireceğini taahhüt eder:</w:t>
      </w:r>
    </w:p>
    <w:p w:rsidR="00000000" w:rsidDel="00000000" w:rsidP="00000000" w:rsidRDefault="00000000" w:rsidRPr="00000000" w14:paraId="00000052">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 6698 sayılı Kanun ve ilgili diğer mevzuata uygun olarak işlenmiş ve aktarılmış olacaktır. </w:t>
      </w:r>
    </w:p>
    <w:p w:rsidR="00000000" w:rsidDel="00000000" w:rsidP="00000000" w:rsidRDefault="00000000" w:rsidRPr="00000000" w14:paraId="00000053">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Veri aktaran;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hukuka aykırı olarak işlenmesini önlemek,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lere hukuka aykırı olarak erişilmesini önlemek ve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muhafazasını sağlamak amacıyla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nin niteliğine göre uygun güvenlik düzeyini temin etmeye yönelik gerekli her türlü teknik ve idari tedbirleri almalı ve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olan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(bundan sonra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olarak anılacaktır) tarafından da bu tedbirlerin alındığından emin olmalıdır.</w:t>
      </w:r>
    </w:p>
    <w:p w:rsidR="00000000" w:rsidDel="00000000" w:rsidP="00000000" w:rsidRDefault="00000000" w:rsidRPr="00000000" w14:paraId="00000054">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Veri aktaran,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sına; aktarılan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6698 sayılı Kanun ile bu sözleşme hükümlerine uygun olarak işleneceğini bildirir.</w:t>
      </w:r>
    </w:p>
    <w:p w:rsidR="00000000" w:rsidDel="00000000" w:rsidP="00000000" w:rsidRDefault="00000000" w:rsidRPr="00000000" w14:paraId="00000055">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Veri aktaran,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sına, tabi olduğu 6698 sayılı Kanun ve ilgili diğer veri koruma düzenlemeleri hakkında bilgi verir. </w:t>
      </w:r>
    </w:p>
    <w:p w:rsidR="00000000" w:rsidDel="00000000" w:rsidP="00000000" w:rsidRDefault="00000000" w:rsidRPr="00000000" w14:paraId="00000056">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Veri aktaran;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sına, aktarılan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kanuni olmayan yollarla başkaları tarafından elde edilmesi hâlinde, bu durumu en kısa sürede kendisine bildirmek zorunda olduğu hakkında bilgi verir. Veri aktaran bu durumu en kısa sürede ilgilisine ve Kişisel Verileri Koruma Kuruluna (bundan sonra “Kurul” olarak anılacaktır) bildirir. Kurul, gerekmesi hâlinde bu durumu, kendi internet sitesinde ya da uygun göreceği başka bir yöntemle ilan edebilir.</w:t>
      </w:r>
    </w:p>
    <w:p w:rsidR="00000000" w:rsidDel="00000000" w:rsidP="00000000" w:rsidRDefault="00000000" w:rsidRPr="00000000" w14:paraId="00000058">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Veri aktaran,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sından aldığı bildirimleri, ilgili mevzuat hükümleri çerçevesinde Kurula iletir.</w:t>
      </w:r>
    </w:p>
    <w:p w:rsidR="00000000" w:rsidDel="00000000" w:rsidP="00000000" w:rsidRDefault="00000000" w:rsidRPr="00000000" w14:paraId="0000005A">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Veri aktaran, bu sözleşmede yer alan hükümlerin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tarafından yerine getirilmesi ile ilgili ortaya çıkan sorunlar hakkında en kısa sürede Kurula derhal bilgi verir.</w:t>
      </w:r>
    </w:p>
    <w:p w:rsidR="00000000" w:rsidDel="00000000" w:rsidP="00000000" w:rsidRDefault="00000000" w:rsidRPr="00000000" w14:paraId="0000005C">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Veri aktaran;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sının, ilgili kişilerden ve Kuruldan gelen sorulara cevap vereceği konusunda anlaşmaya varılmış olmasına rağmen cevap vermesinin mümkün olmaması halinde, elinde bulunan tüm bilgi ve belgeler ışığında makul bir süre içerisinde ilgili kişi veya Kurula cevap verir. </w:t>
      </w:r>
    </w:p>
    <w:p w:rsidR="00000000" w:rsidDel="00000000" w:rsidP="00000000" w:rsidRDefault="00000000" w:rsidRPr="00000000" w14:paraId="0000005E">
      <w:pPr>
        <w:pageBreakBefore w:val="0"/>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Veri aktaran;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sının bu sözleşmede belirtilen yükümlülüklerini ihlâl etmesi halinde, söz konusu ihlâl düzeltilene kadar veri aktarımını askıya alabilir ya da sözleşmeyi feshedebilir.</w:t>
      </w:r>
    </w:p>
    <w:p w:rsidR="00000000" w:rsidDel="00000000" w:rsidP="00000000" w:rsidRDefault="00000000" w:rsidRPr="00000000" w14:paraId="0000005F">
      <w:pPr>
        <w:pageBreakBefore w:val="0"/>
        <w:shd w:fill="ffffff" w:val="clear"/>
        <w:spacing w:after="240" w:before="139"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Veri aktaran, veri aktarımının askıya alınması ya da sözleşmenin feshedilmesi halinde bu durumu en kısa sürede Kurula bildirir. </w:t>
      </w:r>
    </w:p>
    <w:p w:rsidR="00000000" w:rsidDel="00000000" w:rsidP="00000000" w:rsidRDefault="00000000" w:rsidRPr="00000000" w14:paraId="00000060">
      <w:pPr>
        <w:pageBreakBefore w:val="0"/>
        <w:shd w:fill="ffffff" w:val="clear"/>
        <w:spacing w:after="240" w:before="139"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Veri aktaran;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sının, bu maddelerden doğan yükümlülüklerini yerine getirebilecek idari ve teknik yeterliliğe sahip olduğunu taahhüt eder. </w:t>
      </w:r>
    </w:p>
    <w:p w:rsidR="00000000" w:rsidDel="00000000" w:rsidP="00000000" w:rsidRDefault="00000000" w:rsidRPr="00000000" w14:paraId="00000061">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Veri aktaran, 6698 sayılı Kanun gereğince veri aktarımına başlamadan önce,  bu taahhütnameyi Kurula onaylatır.</w:t>
      </w:r>
    </w:p>
    <w:p w:rsidR="00000000" w:rsidDel="00000000" w:rsidP="00000000" w:rsidRDefault="00000000" w:rsidRPr="00000000" w14:paraId="00000062">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Madde 2- Veri Alıcısının Yükümlülükleri</w:t>
      </w:r>
      <w:r w:rsidDel="00000000" w:rsidR="00000000" w:rsidRPr="00000000">
        <w:rPr>
          <w:rtl w:val="0"/>
        </w:rPr>
      </w:r>
    </w:p>
    <w:p w:rsidR="00000000" w:rsidDel="00000000" w:rsidP="00000000" w:rsidRDefault="00000000" w:rsidRPr="00000000" w14:paraId="00000063">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aşağıda belirtilen yükümlülükleri yerine getirdiğini ve getireceğini taahhüt eder:</w:t>
      </w:r>
    </w:p>
    <w:p w:rsidR="00000000" w:rsidDel="00000000" w:rsidP="00000000" w:rsidRDefault="00000000" w:rsidRPr="00000000" w14:paraId="00000064">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hukuka aykırı olarak işlenmesini önlemek,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lere hukuka aykırı olarak erişilmesini önlemek ve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muhafazasını sağlamak amacıyla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nin niteliğine göre uygun güvenlik düzeyini temin etmeye yönelik gerekli her türlü teknik ve idari tedbiri alır.</w:t>
      </w:r>
    </w:p>
    <w:p w:rsidR="00000000" w:rsidDel="00000000" w:rsidP="00000000" w:rsidRDefault="00000000" w:rsidRPr="00000000" w14:paraId="00000065">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kendi adına başka bir gerçek veya tüzel kişi tarafından işlenmesi hâlinde, (a) bendinde belirtilen tedbirlerin alınması hususunda bu kişilerle birlikte müştereken sorumludur.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ler de dâhil olmak üzere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sının yetkisi altında faaliyet gösteren kişiler,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 ancak ve sadece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sından aldıkları talimatlara uygun olarak işlemekle yükümlüdür.  </w:t>
      </w:r>
    </w:p>
    <w:p w:rsidR="00000000" w:rsidDel="00000000" w:rsidP="00000000" w:rsidRDefault="00000000" w:rsidRPr="00000000" w14:paraId="00000066">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 6698 sayılı Kanuna ve veri aktaranla arasındaki sözleşmeye uygun olarak işler, herhangi bir sebeple Kanuna ve sözleşmeye uygunluk sağlanamazsa, veri aktaranı konu ile ilgili derhal bilgilendirir. Bu durumda veri aktaranın veri aktarımını askıya alma ve sözleşmeyi feshetme hakkına sahip olacağını kabul eder.</w:t>
      </w:r>
    </w:p>
    <w:p w:rsidR="00000000" w:rsidDel="00000000" w:rsidP="00000000" w:rsidRDefault="00000000" w:rsidRPr="00000000" w14:paraId="00000067">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sözleşmeye istinaden aktarılacak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lere ilişkin olarak, sözleşmeye aykırı herhangi bir ulusal düzenleme olmadığını kabul, beyan ve taahhüt eder. Sözleşme süresince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sının, sözleşmede yer alan taahhütlerini yerine getirmesini etkilemesi muhtemel bir mevzuat değişikliği yapılması hallerinde, durumu veri aktarana derhal bildirir ve bu durumda veri aktaranın veri aktarımını askıya alma ve sözleşmeyi feshetme hakkına sahip olacağını kabul eder.</w:t>
      </w:r>
    </w:p>
    <w:p w:rsidR="00000000" w:rsidDel="00000000" w:rsidP="00000000" w:rsidRDefault="00000000" w:rsidRPr="00000000" w14:paraId="00000068">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aktarılan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lere ilişkin olarak adli bir makamdan gelen talepleri, derhal veri aktarana bildirir. Bu durumda veri aktaranın talebin niteliğine göre sözleşmeyi askıya alma veya feshetme hakkına sahip olacağını kabul eder.</w:t>
      </w:r>
    </w:p>
    <w:p w:rsidR="00000000" w:rsidDel="00000000" w:rsidP="00000000" w:rsidRDefault="00000000" w:rsidRPr="00000000" w14:paraId="00000069">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sözleşme kapsamında veri aktarandan gelen soruları mümkün olan en kısa sürede usulüne uygun olarak cevaplandırır ve aktarıma konu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işlenmesi hususunda Kurulun karar ve görüşlerine uyar.</w:t>
      </w:r>
    </w:p>
    <w:p w:rsidR="00000000" w:rsidDel="00000000" w:rsidP="00000000" w:rsidRDefault="00000000" w:rsidRPr="00000000" w14:paraId="0000006A">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veri aktaranın, taahhüt ve yükümlülüklerin yerine getirilip getirilmediğine yönelik denetim yapma ve yaptırma yetkisine sahip olduğunu kabul eder ve bu yönde gerekli kolaylığı sağlar.</w:t>
      </w:r>
    </w:p>
    <w:p w:rsidR="00000000" w:rsidDel="00000000" w:rsidP="00000000" w:rsidRDefault="00000000" w:rsidRPr="00000000" w14:paraId="0000006B">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bu sözleşmenin feshedilmesi veya yürürlük süresinin sona ermesi halinde, veri aktaranın tercihine bağlı olarak, aktarıma konu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 yedekleri ile birlikte veri aktarana geri göndereceğini ya da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 tamamen yok edeceğini, mevzuatta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sının bu yükümlülüğü yerine getirmesini engelleyen hükümler varsa, aktarıma konu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gizliliğini güvence altına almak için gerekli idari ve teknik tedbirleri alacağını ve veri işleme faaliyetini durduracağını kabul eder. </w:t>
      </w:r>
    </w:p>
    <w:p w:rsidR="00000000" w:rsidDel="00000000" w:rsidP="00000000" w:rsidRDefault="00000000" w:rsidRPr="00000000" w14:paraId="0000006C">
      <w:pPr>
        <w:pageBreakBefore w:val="0"/>
        <w:spacing w:after="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bu maddelerden doğan yükümlülüklerini yerine getirebilecek idari ve teknik yeterliliğe sahip olduğunu kabul eder. </w:t>
      </w:r>
    </w:p>
    <w:p w:rsidR="00000000" w:rsidDel="00000000" w:rsidP="00000000" w:rsidRDefault="00000000" w:rsidRPr="00000000" w14:paraId="0000006D">
      <w:pPr>
        <w:pageBreakBefore w:val="0"/>
        <w:spacing w:after="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sözleşme konusu hizmeti ifa ederken, sözleşmeye konu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 bir alt işverene aktarması gereken hallerde, veri aktaranı ispat edilebilir şekilde bilgilendirmeli ve onayını almalıdır.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sının alt işveren ile yapacağı sözleşmenin, asgari olarak veri aktaran ile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arasındaki sözleşme ve bu taahhütnamedeki hükümleri içermesi şarttır.</w:t>
      </w:r>
    </w:p>
    <w:p w:rsidR="00000000" w:rsidDel="00000000" w:rsidP="00000000" w:rsidRDefault="00000000" w:rsidRPr="00000000" w14:paraId="0000006E">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Madde 3- Ortak Hükümler</w:t>
      </w:r>
      <w:r w:rsidDel="00000000" w:rsidR="00000000" w:rsidRPr="00000000">
        <w:rPr>
          <w:rtl w:val="0"/>
        </w:rPr>
      </w:r>
    </w:p>
    <w:p w:rsidR="00000000" w:rsidDel="00000000" w:rsidP="00000000" w:rsidRDefault="00000000" w:rsidRPr="00000000" w14:paraId="0000006F">
      <w:pPr>
        <w:pageBreakBefore w:val="0"/>
        <w:numPr>
          <w:ilvl w:val="0"/>
          <w:numId w:val="1"/>
        </w:numPr>
        <w:tabs>
          <w:tab w:val="left" w:pos="284"/>
        </w:tabs>
        <w:spacing w:after="120"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aktaran ve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işledikleri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 6698 sayılı Kanun hükümlerine aykırı olarak başkasına açıklayamaz ve işleme amacı dışında kullanamazlar.</w:t>
      </w:r>
    </w:p>
    <w:p w:rsidR="00000000" w:rsidDel="00000000" w:rsidP="00000000" w:rsidRDefault="00000000" w:rsidRPr="00000000" w14:paraId="00000070">
      <w:pPr>
        <w:pageBreakBefore w:val="0"/>
        <w:numPr>
          <w:ilvl w:val="0"/>
          <w:numId w:val="1"/>
        </w:numPr>
        <w:tabs>
          <w:tab w:val="left" w:pos="284"/>
        </w:tabs>
        <w:spacing w:after="120"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Veri aktaran ve </w:t>
      </w:r>
      <w:r w:rsidDel="00000000" w:rsidR="00000000" w:rsidRPr="00000000">
        <w:rPr>
          <w:rFonts w:ascii="Times New Roman" w:cs="Times New Roman" w:eastAsia="Times New Roman" w:hAnsi="Times New Roman"/>
          <w:sz w:val="24"/>
          <w:szCs w:val="24"/>
          <w:rtl w:val="0"/>
        </w:rPr>
        <w:t xml:space="preserve">Veri Alıcı</w:t>
      </w:r>
      <w:r w:rsidDel="00000000" w:rsidR="00000000" w:rsidRPr="00000000">
        <w:rPr>
          <w:rFonts w:ascii="Times New Roman" w:cs="Times New Roman" w:eastAsia="Times New Roman" w:hAnsi="Times New Roman"/>
          <w:sz w:val="24"/>
          <w:szCs w:val="24"/>
          <w:rtl w:val="0"/>
        </w:rPr>
        <w:t xml:space="preserve">sı için bu yükümlülük herhangi bir süre ile sınırlı değildir.</w:t>
      </w:r>
    </w:p>
    <w:p w:rsidR="00000000" w:rsidDel="00000000" w:rsidP="00000000" w:rsidRDefault="00000000" w:rsidRPr="00000000" w14:paraId="00000071">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spacing w:after="240" w:line="240" w:lineRule="auto"/>
        <w:ind w:hanging="482"/>
        <w:jc w:val="both"/>
        <w:rPr>
          <w:rFonts w:ascii="Times New Roman" w:cs="Times New Roman" w:eastAsia="Times New Roman" w:hAnsi="Times New Roman"/>
          <w:sz w:val="24"/>
          <w:szCs w:val="24"/>
        </w:rPr>
        <w:sectPr>
          <w:footerReference r:id="rId7" w:type="default"/>
          <w:pgSz w:h="16838" w:w="11906" w:orient="portrait"/>
          <w:pgMar w:bottom="1133.8582677165355" w:top="1133.8582677165355" w:left="1133.8582677165355" w:right="1133.8582677165355" w:header="720" w:footer="720"/>
          <w:pgNumType w:start="1"/>
        </w:sectPr>
      </w:pPr>
      <w:r w:rsidDel="00000000" w:rsidR="00000000" w:rsidRPr="00000000">
        <w:rPr>
          <w:rtl w:val="0"/>
        </w:rPr>
      </w:r>
    </w:p>
    <w:p w:rsidR="00000000" w:rsidDel="00000000" w:rsidP="00000000" w:rsidRDefault="00000000" w:rsidRPr="00000000" w14:paraId="00000073">
      <w:pPr>
        <w:keepNext w:val="1"/>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aktaran adına:</w:t>
      </w:r>
      <w:r w:rsidDel="00000000" w:rsidR="00000000" w:rsidRPr="00000000">
        <w:rPr>
          <w:rtl w:val="0"/>
        </w:rPr>
      </w:r>
    </w:p>
    <w:p w:rsidR="00000000" w:rsidDel="00000000" w:rsidP="00000000" w:rsidRDefault="00000000" w:rsidRPr="00000000" w14:paraId="00000074">
      <w:pPr>
        <w:keepNext w:val="1"/>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 Soyad:</w:t>
        <w:tab/>
      </w:r>
    </w:p>
    <w:p w:rsidR="00000000" w:rsidDel="00000000" w:rsidP="00000000" w:rsidRDefault="00000000" w:rsidRPr="00000000" w14:paraId="00000075">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Adres:</w:t>
      </w:r>
    </w:p>
    <w:p w:rsidR="00000000" w:rsidDel="00000000" w:rsidP="00000000" w:rsidRDefault="00000000" w:rsidRPr="00000000" w14:paraId="00000076">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İrtibat Numarası:</w:t>
      </w:r>
    </w:p>
    <w:p w:rsidR="00000000" w:rsidDel="00000000" w:rsidP="00000000" w:rsidRDefault="00000000" w:rsidRPr="00000000" w14:paraId="00000077">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E-posta:</w:t>
        <w:tab/>
      </w:r>
    </w:p>
    <w:p w:rsidR="00000000" w:rsidDel="00000000" w:rsidP="00000000" w:rsidRDefault="00000000" w:rsidRPr="00000000" w14:paraId="00000078">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(Varsa sözleşmenin bağlayıcı olması için</w:t>
      </w:r>
    </w:p>
    <w:p w:rsidR="00000000" w:rsidDel="00000000" w:rsidP="00000000" w:rsidRDefault="00000000" w:rsidRPr="00000000" w14:paraId="0000007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belirtilmesi gereken diğer bilgiler.) </w:t>
      </w:r>
    </w:p>
    <w:p w:rsidR="00000000" w:rsidDel="00000000" w:rsidP="00000000" w:rsidRDefault="00000000" w:rsidRPr="00000000" w14:paraId="0000007A">
      <w:pPr>
        <w:pageBreakBefore w:val="0"/>
        <w:tabs>
          <w:tab w:val="left" w:pos="3969"/>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İmza/Kaşe</w:t>
      </w:r>
    </w:p>
    <w:p w:rsidR="00000000" w:rsidDel="00000000" w:rsidP="00000000" w:rsidRDefault="00000000" w:rsidRPr="00000000" w14:paraId="0000007B">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Alıcı</w:t>
      </w:r>
      <w:r w:rsidDel="00000000" w:rsidR="00000000" w:rsidRPr="00000000">
        <w:rPr>
          <w:rFonts w:ascii="Times New Roman" w:cs="Times New Roman" w:eastAsia="Times New Roman" w:hAnsi="Times New Roman"/>
          <w:b w:val="1"/>
          <w:sz w:val="24"/>
          <w:szCs w:val="24"/>
          <w:rtl w:val="0"/>
        </w:rPr>
        <w:t xml:space="preserve">sı adına:</w:t>
      </w:r>
      <w:r w:rsidDel="00000000" w:rsidR="00000000" w:rsidRPr="00000000">
        <w:rPr>
          <w:rtl w:val="0"/>
        </w:rPr>
      </w:r>
    </w:p>
    <w:p w:rsidR="00000000" w:rsidDel="00000000" w:rsidP="00000000" w:rsidRDefault="00000000" w:rsidRPr="00000000" w14:paraId="0000007D">
      <w:pPr>
        <w:keepNext w:val="1"/>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 Soyad:</w:t>
        <w:tab/>
      </w:r>
    </w:p>
    <w:p w:rsidR="00000000" w:rsidDel="00000000" w:rsidP="00000000" w:rsidRDefault="00000000" w:rsidRPr="00000000" w14:paraId="0000007E">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Adres:</w:t>
        <w:tab/>
      </w:r>
    </w:p>
    <w:p w:rsidR="00000000" w:rsidDel="00000000" w:rsidP="00000000" w:rsidRDefault="00000000" w:rsidRPr="00000000" w14:paraId="0000007F">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İrtibat Numarası:</w:t>
      </w:r>
    </w:p>
    <w:p w:rsidR="00000000" w:rsidDel="00000000" w:rsidP="00000000" w:rsidRDefault="00000000" w:rsidRPr="00000000" w14:paraId="00000080">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E-posta:</w:t>
      </w:r>
    </w:p>
    <w:p w:rsidR="00000000" w:rsidDel="00000000" w:rsidP="00000000" w:rsidRDefault="00000000" w:rsidRPr="00000000" w14:paraId="00000081">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(Varsa sözleşmenin bağlayıcı olması için</w:t>
      </w:r>
    </w:p>
    <w:p w:rsidR="00000000" w:rsidDel="00000000" w:rsidP="00000000" w:rsidRDefault="00000000" w:rsidRPr="00000000" w14:paraId="00000082">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belirtilmesi gereken diğer bilgiler.) </w:t>
      </w:r>
    </w:p>
    <w:p w:rsidR="00000000" w:rsidDel="00000000" w:rsidP="00000000" w:rsidRDefault="00000000" w:rsidRPr="00000000" w14:paraId="00000083">
      <w:pPr>
        <w:pageBreakBefore w:val="0"/>
        <w:tabs>
          <w:tab w:val="left" w:pos="3969"/>
        </w:tabs>
        <w:spacing w:line="240" w:lineRule="auto"/>
        <w:jc w:val="both"/>
        <w:rPr>
          <w:rFonts w:ascii="Times New Roman" w:cs="Times New Roman" w:eastAsia="Times New Roman" w:hAnsi="Times New Roman"/>
          <w:sz w:val="24"/>
          <w:szCs w:val="24"/>
        </w:rPr>
        <w:sectPr>
          <w:type w:val="continuous"/>
          <w:pgSz w:h="16838" w:w="11906" w:orient="portrait"/>
          <w:pgMar w:bottom="1133.8582677165355" w:top="1133.8582677165355" w:left="1133.8582677165355" w:right="1133.8582677165355" w:header="720" w:footer="720"/>
          <w:cols w:equalWidth="0" w:num="2">
            <w:col w:space="720" w:w="4459.141732283464"/>
            <w:col w:space="0" w:w="4459.141732283464"/>
          </w:cols>
        </w:sectPr>
      </w:pPr>
      <w:r w:rsidDel="00000000" w:rsidR="00000000" w:rsidRPr="00000000">
        <w:rPr>
          <w:rFonts w:ascii="Times New Roman" w:cs="Times New Roman" w:eastAsia="Times New Roman" w:hAnsi="Times New Roman"/>
          <w:sz w:val="24"/>
          <w:szCs w:val="24"/>
          <w:rtl w:val="0"/>
        </w:rPr>
        <w:t xml:space="preserve">İmza/Kaşe</w:t>
      </w:r>
    </w:p>
    <w:p w:rsidR="00000000" w:rsidDel="00000000" w:rsidP="00000000" w:rsidRDefault="00000000" w:rsidRPr="00000000" w14:paraId="00000084">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5">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EK 1</w:t>
      </w:r>
      <w:r w:rsidDel="00000000" w:rsidR="00000000" w:rsidRPr="00000000">
        <w:rPr>
          <w:rtl w:val="0"/>
        </w:rPr>
      </w:r>
    </w:p>
    <w:p w:rsidR="00000000" w:rsidDel="00000000" w:rsidP="00000000" w:rsidRDefault="00000000" w:rsidRPr="00000000" w14:paraId="0000008E">
      <w:pPr>
        <w:pageBreakBefore w:val="0"/>
        <w:shd w:fill="ffffff" w:val="clear"/>
        <w:spacing w:after="240" w:before="139"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(Taraflarca doldurulacaktır)</w:t>
      </w:r>
      <w:r w:rsidDel="00000000" w:rsidR="00000000" w:rsidRPr="00000000">
        <w:rPr>
          <w:rtl w:val="0"/>
        </w:rPr>
      </w:r>
    </w:p>
    <w:p w:rsidR="00000000" w:rsidDel="00000000" w:rsidP="00000000" w:rsidRDefault="00000000" w:rsidRPr="00000000" w14:paraId="0000008F">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konusu kişi grubu ve grupları </w:t>
        <w:br w:type="textWrapping"/>
      </w:r>
      <w:r w:rsidDel="00000000" w:rsidR="00000000" w:rsidRPr="00000000">
        <w:rPr>
          <w:rFonts w:ascii="Times New Roman" w:cs="Times New Roman" w:eastAsia="Times New Roman" w:hAnsi="Times New Roman"/>
          <w:sz w:val="24"/>
          <w:szCs w:val="24"/>
          <w:rtl w:val="0"/>
        </w:rPr>
        <w:t xml:space="preserve">Aktarılan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 aşağıda belirtilen kişi grubu ve grupları</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(örneğin; çalışan verisi, müşteri verisi gibi) ile ilgilidir:</w:t>
        <w:br w:type="textWrapping"/>
        <w:t xml:space="preserve">………………………………………………………………………………………………………………………………………………………………………………………………………………………………………………………………………………………………………………………………………………………………………………………………</w:t>
      </w:r>
    </w:p>
    <w:p w:rsidR="00000000" w:rsidDel="00000000" w:rsidP="00000000" w:rsidRDefault="00000000" w:rsidRPr="00000000" w14:paraId="00000090">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kategorileri</w:t>
      </w:r>
      <w:r w:rsidDel="00000000" w:rsidR="00000000" w:rsidRPr="00000000">
        <w:rPr>
          <w:rFonts w:ascii="Times New Roman" w:cs="Times New Roman" w:eastAsia="Times New Roman" w:hAnsi="Times New Roman"/>
          <w:sz w:val="24"/>
          <w:szCs w:val="24"/>
          <w:rtl w:val="0"/>
        </w:rPr>
        <w:br w:type="textWrapping"/>
        <w:t xml:space="preserve">Aktarılan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 aşağıda belirtilen veri kategorileri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 veya </w:t>
      </w:r>
      <w:r w:rsidDel="00000000" w:rsidR="00000000" w:rsidRPr="00000000">
        <w:rPr>
          <w:rFonts w:ascii="Times New Roman" w:cs="Times New Roman" w:eastAsia="Times New Roman" w:hAnsi="Times New Roman"/>
          <w:sz w:val="24"/>
          <w:szCs w:val="24"/>
          <w:rtl w:val="0"/>
        </w:rPr>
        <w:t xml:space="preserve">Özel Nitelikli Kişisel Veri</w:t>
      </w:r>
      <w:r w:rsidDel="00000000" w:rsidR="00000000" w:rsidRPr="00000000">
        <w:rPr>
          <w:rFonts w:ascii="Times New Roman" w:cs="Times New Roman" w:eastAsia="Times New Roman" w:hAnsi="Times New Roman"/>
          <w:sz w:val="24"/>
          <w:szCs w:val="24"/>
          <w:rtl w:val="0"/>
        </w:rPr>
        <w:t xml:space="preserve">) ile ilgilidir:</w:t>
        <w:br w:type="textWrapping"/>
        <w:t xml:space="preserve">………………………………………………………………………………………………………………………………………………………………………………………………………………………………………………………………………………………………………………………………………………………………………………………………</w:t>
      </w:r>
    </w:p>
    <w:p w:rsidR="00000000" w:rsidDel="00000000" w:rsidP="00000000" w:rsidRDefault="00000000" w:rsidRPr="00000000" w14:paraId="00000091">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aktarımının amaçları</w:t>
      </w:r>
      <w:r w:rsidDel="00000000" w:rsidR="00000000" w:rsidRPr="00000000">
        <w:rPr>
          <w:rFonts w:ascii="Times New Roman" w:cs="Times New Roman" w:eastAsia="Times New Roman" w:hAnsi="Times New Roman"/>
          <w:sz w:val="24"/>
          <w:szCs w:val="24"/>
          <w:rtl w:val="0"/>
        </w:rPr>
        <w:br w:type="textWrapping"/>
        <w:t xml:space="preserve">Veri aktarımı, aşağıda belirtilen amaçlarla yapılmaktadır:</w:t>
        <w:br w:type="textWrapping"/>
        <w:t xml:space="preserve">………………………………………………………………………………………………………………………………………………………………………………………………………………………………………………………………………………………………………………………………………………………………………………………………</w:t>
      </w:r>
    </w:p>
    <w:p w:rsidR="00000000" w:rsidDel="00000000" w:rsidP="00000000" w:rsidRDefault="00000000" w:rsidRPr="00000000" w14:paraId="00000092">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aktarımının hukuki sebebi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3">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Alıcı ve alıcı grupları</w:t>
      </w:r>
      <w:r w:rsidDel="00000000" w:rsidR="00000000" w:rsidRPr="00000000">
        <w:rPr>
          <w:rFonts w:ascii="Times New Roman" w:cs="Times New Roman" w:eastAsia="Times New Roman" w:hAnsi="Times New Roman"/>
          <w:sz w:val="24"/>
          <w:szCs w:val="24"/>
          <w:rtl w:val="0"/>
        </w:rPr>
        <w:br w:type="textWrapping"/>
        <w:t xml:space="preserve">Aktarılan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 sadece aşağıda belirtilen alıcılarla paylaşılabilir. </w:t>
        <w:br w:type="textWrapping"/>
        <w:t xml:space="preserve">………………………………………………………………………………………………………………………………………………………………………………………………………………………………………………………………………………………………………………………………………………………………………………………………</w:t>
      </w:r>
    </w:p>
    <w:p w:rsidR="00000000" w:rsidDel="00000000" w:rsidP="00000000" w:rsidRDefault="00000000" w:rsidRPr="00000000" w14:paraId="00000094">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Alıcı</w:t>
      </w:r>
      <w:r w:rsidDel="00000000" w:rsidR="00000000" w:rsidRPr="00000000">
        <w:rPr>
          <w:rFonts w:ascii="Times New Roman" w:cs="Times New Roman" w:eastAsia="Times New Roman" w:hAnsi="Times New Roman"/>
          <w:b w:val="1"/>
          <w:sz w:val="24"/>
          <w:szCs w:val="24"/>
          <w:rtl w:val="0"/>
        </w:rPr>
        <w:t xml:space="preserve">sı tarafından alınacak teknik ve idari tedbirler</w:t>
      </w:r>
      <w:r w:rsidDel="00000000" w:rsidR="00000000" w:rsidRPr="00000000">
        <w:rPr>
          <w:rtl w:val="0"/>
        </w:rPr>
      </w:r>
    </w:p>
    <w:p w:rsidR="00000000" w:rsidDel="00000000" w:rsidP="00000000" w:rsidRDefault="00000000" w:rsidRPr="00000000" w14:paraId="00000095">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Özel Nitelikli Kişisel Veri</w:t>
      </w:r>
      <w:r w:rsidDel="00000000" w:rsidR="00000000" w:rsidRPr="00000000">
        <w:rPr>
          <w:rFonts w:ascii="Times New Roman" w:cs="Times New Roman" w:eastAsia="Times New Roman" w:hAnsi="Times New Roman"/>
          <w:b w:val="1"/>
          <w:sz w:val="24"/>
          <w:szCs w:val="24"/>
          <w:rtl w:val="0"/>
        </w:rPr>
        <w:t xml:space="preserve">ler için alınan ek önlemler</w:t>
      </w:r>
      <w:r w:rsidDel="00000000" w:rsidR="00000000" w:rsidRPr="00000000">
        <w:rPr>
          <w:rFonts w:ascii="Times New Roman" w:cs="Times New Roman" w:eastAsia="Times New Roman" w:hAnsi="Times New Roman"/>
          <w:sz w:val="24"/>
          <w:szCs w:val="24"/>
          <w:rtl w:val="0"/>
        </w:rPr>
        <w:t xml:space="preserve"> </w:t>
        <w:br w:type="textWrapping"/>
        <w:t xml:space="preserve">………………………………………………………………………………………………………………………………………………………………………………………………………………………………………………………………………………………………………………………………………………………………………………………………………………………………………………………………………………………………</w:t>
      </w:r>
    </w:p>
    <w:p w:rsidR="00000000" w:rsidDel="00000000" w:rsidP="00000000" w:rsidRDefault="00000000" w:rsidRPr="00000000" w14:paraId="00000097">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aktaranın Veri Sorumluları Sicil Bilgi Sistemi (VERBİS) Bilgileri </w:t>
      </w:r>
      <w:r w:rsidDel="00000000" w:rsidR="00000000" w:rsidRPr="00000000">
        <w:rPr>
          <w:rtl w:val="0"/>
        </w:rPr>
      </w:r>
    </w:p>
    <w:p w:rsidR="00000000" w:rsidDel="00000000" w:rsidP="00000000" w:rsidRDefault="00000000" w:rsidRPr="00000000" w14:paraId="00000098">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(Kayıt yükümlülüğünün bulunması halinde) ………………………………………………………………………………………………………………………………………………………………………………………………………………………………………………………………………………………………………………………………………………………………………………………………</w:t>
      </w:r>
    </w:p>
    <w:p w:rsidR="00000000" w:rsidDel="00000000" w:rsidP="00000000" w:rsidRDefault="00000000" w:rsidRPr="00000000" w14:paraId="00000099">
      <w:pPr>
        <w:pageBreakBefore w:val="0"/>
        <w:shd w:fill="ffffff" w:val="clea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Ek faydalı bilgiler </w:t>
      </w:r>
      <w:r w:rsidDel="00000000" w:rsidR="00000000" w:rsidRPr="00000000">
        <w:rPr>
          <w:rtl w:val="0"/>
        </w:rPr>
      </w:r>
    </w:p>
    <w:p w:rsidR="00000000" w:rsidDel="00000000" w:rsidP="00000000" w:rsidRDefault="00000000" w:rsidRPr="00000000" w14:paraId="0000009A">
      <w:pPr>
        <w:pageBreakBefore w:val="0"/>
        <w:shd w:fill="ffffff" w:val="clea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(Saklama süreleri ve ilgili diğer bilgiler)</w:t>
        <w:br w:type="textWrapping"/>
        <w:t xml:space="preserve">………………………………………………………………………………………………………………………………………………………………………………………………………………………………………………………………………………………………………………………………………………………………………………………………………………………………………………………………………………………………</w:t>
      </w:r>
    </w:p>
    <w:p w:rsidR="00000000" w:rsidDel="00000000" w:rsidP="00000000" w:rsidRDefault="00000000" w:rsidRPr="00000000" w14:paraId="0000009B">
      <w:pPr>
        <w:pageBreakBefore w:val="0"/>
        <w:shd w:fill="ffffff" w:val="clear"/>
        <w:spacing w:after="240" w:before="139"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İrtibat kişisi iletişim bilgileri</w:t>
      </w:r>
      <w:r w:rsidDel="00000000" w:rsidR="00000000" w:rsidRPr="00000000">
        <w:rPr>
          <w:rtl w:val="0"/>
        </w:rPr>
      </w:r>
    </w:p>
    <w:p w:rsidR="00000000" w:rsidDel="00000000" w:rsidP="00000000" w:rsidRDefault="00000000" w:rsidRPr="00000000" w14:paraId="0000009C">
      <w:pPr>
        <w:pageBreakBefore w:val="0"/>
        <w:shd w:fill="ffffff" w:val="clear"/>
        <w:spacing w:after="240" w:before="139"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D">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shd w:fill="ffffff" w:val="clear"/>
        <w:spacing w:after="240" w:before="317"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TAAHÜTNAME - 2</w:t>
      </w:r>
    </w:p>
    <w:p w:rsidR="00000000" w:rsidDel="00000000" w:rsidP="00000000" w:rsidRDefault="00000000" w:rsidRPr="00000000" w14:paraId="000000AF">
      <w:pPr>
        <w:pageBreakBefore w:val="0"/>
        <w:shd w:fill="ffffff" w:val="clear"/>
        <w:spacing w:after="240" w:before="317" w:line="24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Sorumlusundan Veri İşleyene Aktarım</w:t>
      </w:r>
      <w:r w:rsidDel="00000000" w:rsidR="00000000" w:rsidRPr="00000000">
        <w:rPr>
          <w:rtl w:val="0"/>
        </w:rPr>
      </w:r>
    </w:p>
    <w:p w:rsidR="00000000" w:rsidDel="00000000" w:rsidP="00000000" w:rsidRDefault="00000000" w:rsidRPr="00000000" w14:paraId="000000B0">
      <w:pPr>
        <w:pageBreakBefore w:val="0"/>
        <w:shd w:fill="ffffff" w:val="clear"/>
        <w:spacing w:after="240" w:before="317"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Konu</w:t>
        <w:tab/>
        <w:tab/>
        <w:t xml:space="preserve">: </w:t>
      </w:r>
      <w:r w:rsidDel="00000000" w:rsidR="00000000" w:rsidRPr="00000000">
        <w:rPr>
          <w:rFonts w:ascii="Times New Roman" w:cs="Times New Roman" w:eastAsia="Times New Roman" w:hAnsi="Times New Roman"/>
          <w:sz w:val="24"/>
          <w:szCs w:val="24"/>
          <w:rtl w:val="0"/>
        </w:rPr>
        <w:t xml:space="preserve">24/03/2016 tarih ve 6698 sayılı Kişisel Verilerin Korunması Kanununun (bundan sonra “6698 sayılı Kanun” olarak anılacaktır) 9 uncu maddesinin ikinci fıkrasının (b) bendi kapsamında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yurtdışına aktarılmasında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ile Veri İşleyenin yapacağı yazılı taahhüt.</w:t>
      </w:r>
    </w:p>
    <w:p w:rsidR="00000000" w:rsidDel="00000000" w:rsidP="00000000" w:rsidRDefault="00000000" w:rsidRPr="00000000" w14:paraId="000000B1">
      <w:pPr>
        <w:pageBreakBefore w:val="0"/>
        <w:shd w:fill="ffffff" w:val="clear"/>
        <w:spacing w:after="240" w:before="139"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Türkiye’de yerleşik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tarafından yeterli veri koruması bulunmayan ülkelerde yerleşik Veri İşleyene aktarımına ilişkin olarak, 6698 sayılı Kanunun 12 nci maddesinin ikinci fıkrasına istinaden hazırlanacak sözleşmede asgari olarak aşağıdaki hususlara yer verilmesi zorunlu olup, bu sözleşme hükümleri ile taraflar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aktarımında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korunması için gereken yeterli korumayı tesis edeceklerini taahhüt ederler.</w:t>
      </w:r>
    </w:p>
    <w:p w:rsidR="00000000" w:rsidDel="00000000" w:rsidP="00000000" w:rsidRDefault="00000000" w:rsidRPr="00000000" w14:paraId="000000B2">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Madde 1- Veri Sorumlusunun Yükümlülükleri</w:t>
      </w:r>
      <w:r w:rsidDel="00000000" w:rsidR="00000000" w:rsidRPr="00000000">
        <w:rPr>
          <w:rtl w:val="0"/>
        </w:rPr>
      </w:r>
    </w:p>
    <w:p w:rsidR="00000000" w:rsidDel="00000000" w:rsidP="00000000" w:rsidRDefault="00000000" w:rsidRPr="00000000" w14:paraId="000000B3">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aşağıda belirtilen yükümlülükleri yerine getirdiğini ve getireceğini taahhüt eder.</w:t>
      </w:r>
    </w:p>
    <w:p w:rsidR="00000000" w:rsidDel="00000000" w:rsidP="00000000" w:rsidRDefault="00000000" w:rsidRPr="00000000" w14:paraId="000000B4">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 6698 sayılı Kanun ve ilgili diğer mevzuata uygun olarak işlenmiş ve aktarılmış olacaktır.</w:t>
      </w:r>
    </w:p>
    <w:p w:rsidR="00000000" w:rsidDel="00000000" w:rsidP="00000000" w:rsidRDefault="00000000" w:rsidRPr="00000000" w14:paraId="000000B5">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hukuka aykırı olarak işlenmesini önlemek,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lere hukuka aykırı olarak erişilmesini önlemek ve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muhafazasını sağlamak amacıyla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nin niteliğine göre uygun güvenlik düzeyini temin etmeye yönelik gerekli her türlü teknik ve idari tedbirleri almalı ve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tarafından da bu tedbirlerin alınmasını sağlamalıdır. </w:t>
      </w:r>
    </w:p>
    <w:p w:rsidR="00000000" w:rsidDel="00000000" w:rsidP="00000000" w:rsidRDefault="00000000" w:rsidRPr="00000000" w14:paraId="000000B6">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işlenen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kanuni olmayan yollarla başkaları tarafından elde edilmesi hâlinde, durumu en kısa sürede ilgilisine ve Kişisel Verileri Koruma Kuruluna (bundan sonra “Kurul” olarak anılacaktır) bildirir. Kurul, gerekmesi hâlinde bu durumu, kendi internet sitesinde ya da uygun göreceği başka bir yöntemle ilan edebilir.</w:t>
      </w:r>
    </w:p>
    <w:p w:rsidR="00000000" w:rsidDel="00000000" w:rsidP="00000000" w:rsidRDefault="00000000" w:rsidRPr="00000000" w14:paraId="000000B7">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Veri İşleyene, aktarılan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yalnızca kendi adına ve 6698 sayılı Kanun ile sözleşme hükümlerine uygun olarak işleneceği yönünde talimat verir.</w:t>
      </w:r>
    </w:p>
    <w:p w:rsidR="00000000" w:rsidDel="00000000" w:rsidP="00000000" w:rsidRDefault="00000000" w:rsidRPr="00000000" w14:paraId="000000B8">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Veri İşleyenden aldığı ihlal bildirimlerini en kısa sürede ilgilisine ve Kurula bildirir. </w:t>
      </w:r>
    </w:p>
    <w:p w:rsidR="00000000" w:rsidDel="00000000" w:rsidP="00000000" w:rsidRDefault="00000000" w:rsidRPr="00000000" w14:paraId="000000B9">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bu sözleşmede yer alan hükümlerin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tarafından yerine getirilmesi ile ilgili ortaya çıkan sorunlar hakkında Kurula en kısa sürede bilgi verir. </w:t>
      </w:r>
    </w:p>
    <w:p w:rsidR="00000000" w:rsidDel="00000000" w:rsidP="00000000" w:rsidRDefault="00000000" w:rsidRPr="00000000" w14:paraId="000000BA">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in bu maddelerden doğan yükümlülüklerini yerine getirebilecek yeterliliğe sahip olduğunu taahhüt eder.</w:t>
      </w:r>
    </w:p>
    <w:p w:rsidR="00000000" w:rsidDel="00000000" w:rsidP="00000000" w:rsidRDefault="00000000" w:rsidRPr="00000000" w14:paraId="000000BB">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6698 sayılı Kanun gereğince veri aktarımına başlamadan önce bu taahhütnameyi Kurula onaylatır.</w:t>
      </w:r>
    </w:p>
    <w:p w:rsidR="00000000" w:rsidDel="00000000" w:rsidP="00000000" w:rsidRDefault="00000000" w:rsidRPr="00000000" w14:paraId="000000BC">
      <w:pPr>
        <w:pageBreakBefore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ageBreakBefore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pageBreakBefore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Madde 2- Veri İşleyenin Yükümlülükleri</w:t>
      </w:r>
      <w:r w:rsidDel="00000000" w:rsidR="00000000" w:rsidRPr="00000000">
        <w:rPr>
          <w:rtl w:val="0"/>
        </w:rPr>
      </w:r>
    </w:p>
    <w:p w:rsidR="00000000" w:rsidDel="00000000" w:rsidP="00000000" w:rsidRDefault="00000000" w:rsidRPr="00000000" w14:paraId="000000BF">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aşağıda belirtilen yükümlülükleri yerine getirdiğini ve getireceğini taahhüt eder.</w:t>
      </w:r>
    </w:p>
    <w:p w:rsidR="00000000" w:rsidDel="00000000" w:rsidP="00000000" w:rsidRDefault="00000000" w:rsidRPr="00000000" w14:paraId="000000C0">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hukuka aykırı olarak işlenmesini önlemek,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lere hukuka aykırı olarak erişilmesini önlemek ve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muhafazasını sağlamak amacıyla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nin niteliğine göre uygun güvenlik düzeyini temin etmeye yönelik gerekli her türlü teknik ve idari tedbiri alır.</w:t>
      </w:r>
    </w:p>
    <w:p w:rsidR="00000000" w:rsidDel="00000000" w:rsidP="00000000" w:rsidRDefault="00000000" w:rsidRPr="00000000" w14:paraId="000000C1">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adına, onun verdiği talimatlara ve sözleşmeye uygun olarak işler. Herhangi bir sebeple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nun talimatlarına ve sözleşmeye uygunluk sağlanamazsa,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nu konu ile ilgili en kısa sürede bilgilendirir. Bu durumda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nun veri aktarımını askıya alma ve sözleşmeyi feshetme hakkına sahip olacağını kabul eder. </w:t>
      </w:r>
    </w:p>
    <w:p w:rsidR="00000000" w:rsidDel="00000000" w:rsidP="00000000" w:rsidRDefault="00000000" w:rsidRPr="00000000" w14:paraId="000000C2">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aktarılan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lere ilişkin olarak; sözleşme tarihinde sözleşmeye aykırı ulusal düzenleme olup olmadığını araştırır, böyle bir düzenlemenin bulunduğunu fark etmesi ya da sözleşmede yer alan taahhütlerini yerine getirmesini etkilemesi muhtemel bir mevzuat değişikliği yapılması hallerinde durumu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na en kısa sürede bildirir ve bu durumda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nun veri aktarımını askıya alma ve sözleşmeyi feshetme hakkına sahip olacağını kabul eder.</w:t>
      </w:r>
    </w:p>
    <w:p w:rsidR="00000000" w:rsidDel="00000000" w:rsidP="00000000" w:rsidRDefault="00000000" w:rsidRPr="00000000" w14:paraId="000000C3">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bu sözleşmenin feshedilmesi veya yürürlük süresinin sona ermesi halinde,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nun tercihine bağlı olarak, aktarıma konu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 yedekleri ile birlikte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na geri göndereceğini ya da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 tamamen yok edeceğini, mevzuatta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in bu yükümlülüğü yerine getirmesini engelleyen hükümler varsa, aktarıma konu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gizliliğini güvence altına almak için gerekli her türlü teknik ve idari tedbiri alacağını ve veri işleme faaliyetini durduracağını kabul eder. </w:t>
      </w:r>
    </w:p>
    <w:p w:rsidR="00000000" w:rsidDel="00000000" w:rsidP="00000000" w:rsidRDefault="00000000" w:rsidRPr="00000000" w14:paraId="000000C4">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adli bir makamdan gelen ve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söz konusu adli makama açıklanmasını gerektiren yasal olarak bağlayıcı talepleri ve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lere yetkisiz kişilerce erişilmesi durumunu en kısa sürede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na bildirir.</w:t>
      </w:r>
    </w:p>
    <w:p w:rsidR="00000000" w:rsidDel="00000000" w:rsidP="00000000" w:rsidRDefault="00000000" w:rsidRPr="00000000" w14:paraId="000000C5">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sözleşme kapsamında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ndan gelen soruları mümkün olan en kısa sürede usulüne uygun olarak cevaplandırır ve aktarıma konu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işlenmesi hususunda Kurulun karar ve görüşlerine uyar.</w:t>
      </w:r>
    </w:p>
    <w:p w:rsidR="00000000" w:rsidDel="00000000" w:rsidP="00000000" w:rsidRDefault="00000000" w:rsidRPr="00000000" w14:paraId="000000C6">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taahhüt ve yükümlülüklerinin yerine getirilip getirilmediğine yönelik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nun denetim yapma ve yaptırma yetkisine sahip olduğunu kabul eder ve bu yönde gerekli kolaylığı sağlar.</w:t>
      </w:r>
    </w:p>
    <w:p w:rsidR="00000000" w:rsidDel="00000000" w:rsidP="00000000" w:rsidRDefault="00000000" w:rsidRPr="00000000" w14:paraId="000000C7">
      <w:pPr>
        <w:pageBreakBefore w:val="0"/>
        <w:spacing w:after="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sözleşme konusu hizmeti ifa ederken, sözleşmeye konu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 bir alt işverene aktarması gereken hallerde,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nu ispat edilebilir şekilde bilgilendirmeli ve onayını almalıdır.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in alt işveren ile yapacağı sözleşmenin, asgari olarak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ile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arasındaki sözleşme ve bu taahhütnamedeki hükümleri içermesi şarttır.</w:t>
      </w:r>
    </w:p>
    <w:p w:rsidR="00000000" w:rsidDel="00000000" w:rsidP="00000000" w:rsidRDefault="00000000" w:rsidRPr="00000000" w14:paraId="000000C8">
      <w:pPr>
        <w:pageBreakBefore w:val="0"/>
        <w:spacing w:after="240" w:line="240" w:lineRule="auto"/>
        <w:ind w:hanging="48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Madde 3- Ortak Hükümler</w:t>
      </w:r>
      <w:r w:rsidDel="00000000" w:rsidR="00000000" w:rsidRPr="00000000">
        <w:rPr>
          <w:rtl w:val="0"/>
        </w:rPr>
      </w:r>
    </w:p>
    <w:p w:rsidR="00000000" w:rsidDel="00000000" w:rsidP="00000000" w:rsidRDefault="00000000" w:rsidRPr="00000000" w14:paraId="000000CA">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lerin kendi adına başka bir gerçek veya tüzel kişi tarafından işlenmesi hâlinde, belirtilen idari ve teknik tedbirlerin alınması hususunda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le birlikte müştereken sorumludur.</w:t>
      </w:r>
    </w:p>
    <w:p w:rsidR="00000000" w:rsidDel="00000000" w:rsidP="00000000" w:rsidRDefault="00000000" w:rsidRPr="00000000" w14:paraId="000000CB">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ve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işledikleri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leri 6698 sayılı Kanun hükümlerine aykırı olarak başkasına açıklayamaz ve işleme amacı dışında kullanamazlar.</w:t>
      </w:r>
    </w:p>
    <w:p w:rsidR="00000000" w:rsidDel="00000000" w:rsidP="00000000" w:rsidRDefault="00000000" w:rsidRPr="00000000" w14:paraId="000000CC">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ve </w:t>
      </w:r>
      <w:r w:rsidDel="00000000" w:rsidR="00000000" w:rsidRPr="00000000">
        <w:rPr>
          <w:rFonts w:ascii="Times New Roman" w:cs="Times New Roman" w:eastAsia="Times New Roman" w:hAnsi="Times New Roman"/>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için bu yükümlülük herhangi bir süre ile sınırlı değildir.</w:t>
      </w:r>
    </w:p>
    <w:p w:rsidR="00000000" w:rsidDel="00000000" w:rsidP="00000000" w:rsidRDefault="00000000" w:rsidRPr="00000000" w14:paraId="000000CD">
      <w:pPr>
        <w:pageBreakBefore w:val="0"/>
        <w:spacing w:after="240" w:line="240" w:lineRule="auto"/>
        <w:ind w:left="482" w:firstLine="0"/>
        <w:jc w:val="both"/>
        <w:rPr>
          <w:rFonts w:ascii="Times New Roman" w:cs="Times New Roman" w:eastAsia="Times New Roman" w:hAnsi="Times New Roman"/>
          <w:sz w:val="24"/>
          <w:szCs w:val="24"/>
        </w:rPr>
        <w:sectPr>
          <w:type w:val="continuous"/>
          <w:pgSz w:h="16838" w:w="11906" w:orient="portrait"/>
          <w:pgMar w:bottom="1133.8582677165355" w:top="1133.8582677165355" w:left="1133.8582677165355" w:right="1133.8582677165355" w:header="720" w:footer="720"/>
        </w:sectPr>
      </w:pPr>
      <w:r w:rsidDel="00000000" w:rsidR="00000000" w:rsidRPr="00000000">
        <w:rPr>
          <w:rtl w:val="0"/>
        </w:rPr>
      </w:r>
    </w:p>
    <w:p w:rsidR="00000000" w:rsidDel="00000000" w:rsidP="00000000" w:rsidRDefault="00000000" w:rsidRPr="00000000" w14:paraId="000000CE">
      <w:pPr>
        <w:keepNext w:val="1"/>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Sorumlusu</w:t>
      </w:r>
      <w:r w:rsidDel="00000000" w:rsidR="00000000" w:rsidRPr="00000000">
        <w:rPr>
          <w:rFonts w:ascii="Times New Roman" w:cs="Times New Roman" w:eastAsia="Times New Roman" w:hAnsi="Times New Roman"/>
          <w:b w:val="1"/>
          <w:sz w:val="24"/>
          <w:szCs w:val="24"/>
          <w:rtl w:val="0"/>
        </w:rPr>
        <w:t xml:space="preserve"> adına:</w:t>
      </w:r>
      <w:r w:rsidDel="00000000" w:rsidR="00000000" w:rsidRPr="00000000">
        <w:rPr>
          <w:rtl w:val="0"/>
        </w:rPr>
      </w:r>
    </w:p>
    <w:p w:rsidR="00000000" w:rsidDel="00000000" w:rsidP="00000000" w:rsidRDefault="00000000" w:rsidRPr="00000000" w14:paraId="000000CF">
      <w:pPr>
        <w:keepNext w:val="1"/>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 Soyad:</w:t>
        <w:tab/>
      </w:r>
    </w:p>
    <w:p w:rsidR="00000000" w:rsidDel="00000000" w:rsidP="00000000" w:rsidRDefault="00000000" w:rsidRPr="00000000" w14:paraId="000000D0">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Adres:</w:t>
      </w:r>
    </w:p>
    <w:p w:rsidR="00000000" w:rsidDel="00000000" w:rsidP="00000000" w:rsidRDefault="00000000" w:rsidRPr="00000000" w14:paraId="000000D1">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İrtibat Numarası:</w:t>
      </w:r>
    </w:p>
    <w:p w:rsidR="00000000" w:rsidDel="00000000" w:rsidP="00000000" w:rsidRDefault="00000000" w:rsidRPr="00000000" w14:paraId="000000D2">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E-posta:</w:t>
        <w:tab/>
      </w:r>
    </w:p>
    <w:p w:rsidR="00000000" w:rsidDel="00000000" w:rsidP="00000000" w:rsidRDefault="00000000" w:rsidRPr="00000000" w14:paraId="000000D3">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(Varsa sözleşmenin bağlayıcı olması için</w:t>
      </w:r>
    </w:p>
    <w:p w:rsidR="00000000" w:rsidDel="00000000" w:rsidP="00000000" w:rsidRDefault="00000000" w:rsidRPr="00000000" w14:paraId="000000D4">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belirtilmesi gereken diğer bilgiler.) </w:t>
      </w:r>
    </w:p>
    <w:p w:rsidR="00000000" w:rsidDel="00000000" w:rsidP="00000000" w:rsidRDefault="00000000" w:rsidRPr="00000000" w14:paraId="000000D5">
      <w:pPr>
        <w:pageBreakBefore w:val="0"/>
        <w:tabs>
          <w:tab w:val="left" w:pos="3969"/>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İmza/Kaşe</w:t>
      </w:r>
    </w:p>
    <w:p w:rsidR="00000000" w:rsidDel="00000000" w:rsidP="00000000" w:rsidRDefault="00000000" w:rsidRPr="00000000" w14:paraId="000000D6">
      <w:pPr>
        <w:pageBreakBefore w:val="0"/>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ageBreakBefore w:val="0"/>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İşleyen</w:t>
      </w:r>
      <w:r w:rsidDel="00000000" w:rsidR="00000000" w:rsidRPr="00000000">
        <w:rPr>
          <w:rFonts w:ascii="Times New Roman" w:cs="Times New Roman" w:eastAsia="Times New Roman" w:hAnsi="Times New Roman"/>
          <w:b w:val="1"/>
          <w:sz w:val="24"/>
          <w:szCs w:val="24"/>
          <w:rtl w:val="0"/>
        </w:rPr>
        <w:t xml:space="preserve"> adına:</w:t>
      </w:r>
      <w:r w:rsidDel="00000000" w:rsidR="00000000" w:rsidRPr="00000000">
        <w:rPr>
          <w:rtl w:val="0"/>
        </w:rPr>
      </w:r>
    </w:p>
    <w:p w:rsidR="00000000" w:rsidDel="00000000" w:rsidP="00000000" w:rsidRDefault="00000000" w:rsidRPr="00000000" w14:paraId="000000D9">
      <w:pPr>
        <w:keepNext w:val="1"/>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 Soyad:</w:t>
        <w:tab/>
      </w:r>
    </w:p>
    <w:p w:rsidR="00000000" w:rsidDel="00000000" w:rsidP="00000000" w:rsidRDefault="00000000" w:rsidRPr="00000000" w14:paraId="000000DA">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Adres:</w:t>
        <w:tab/>
      </w:r>
    </w:p>
    <w:p w:rsidR="00000000" w:rsidDel="00000000" w:rsidP="00000000" w:rsidRDefault="00000000" w:rsidRPr="00000000" w14:paraId="000000DB">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İrtibat Numarası:</w:t>
      </w:r>
    </w:p>
    <w:p w:rsidR="00000000" w:rsidDel="00000000" w:rsidP="00000000" w:rsidRDefault="00000000" w:rsidRPr="00000000" w14:paraId="000000DC">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E-posta:</w:t>
      </w:r>
    </w:p>
    <w:p w:rsidR="00000000" w:rsidDel="00000000" w:rsidP="00000000" w:rsidRDefault="00000000" w:rsidRPr="00000000" w14:paraId="000000DD">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(Varsa sözleşmenin bağlayıcı olması için</w:t>
      </w:r>
    </w:p>
    <w:p w:rsidR="00000000" w:rsidDel="00000000" w:rsidP="00000000" w:rsidRDefault="00000000" w:rsidRPr="00000000" w14:paraId="000000DE">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belirtilmesi gereken diğer bilgiler.) </w:t>
      </w:r>
    </w:p>
    <w:p w:rsidR="00000000" w:rsidDel="00000000" w:rsidP="00000000" w:rsidRDefault="00000000" w:rsidRPr="00000000" w14:paraId="000000DF">
      <w:pPr>
        <w:pageBreakBefore w:val="0"/>
        <w:tabs>
          <w:tab w:val="left" w:pos="3969"/>
        </w:tabs>
        <w:spacing w:line="240" w:lineRule="auto"/>
        <w:jc w:val="both"/>
        <w:rPr>
          <w:rFonts w:ascii="Times New Roman" w:cs="Times New Roman" w:eastAsia="Times New Roman" w:hAnsi="Times New Roman"/>
          <w:sz w:val="24"/>
          <w:szCs w:val="24"/>
        </w:rPr>
        <w:sectPr>
          <w:type w:val="continuous"/>
          <w:pgSz w:h="16838" w:w="11906" w:orient="portrait"/>
          <w:pgMar w:bottom="1133.8582677165355" w:top="1133.8582677165355" w:left="1133.8582677165355" w:right="1133.8582677165355" w:header="720" w:footer="720"/>
          <w:cols w:equalWidth="0" w:num="2">
            <w:col w:space="720" w:w="4459.141732283464"/>
            <w:col w:space="0" w:w="4459.141732283464"/>
          </w:cols>
        </w:sectPr>
      </w:pPr>
      <w:r w:rsidDel="00000000" w:rsidR="00000000" w:rsidRPr="00000000">
        <w:rPr>
          <w:rFonts w:ascii="Times New Roman" w:cs="Times New Roman" w:eastAsia="Times New Roman" w:hAnsi="Times New Roman"/>
          <w:sz w:val="24"/>
          <w:szCs w:val="24"/>
          <w:rtl w:val="0"/>
        </w:rPr>
        <w:t xml:space="preserve">İmza/Kaşe</w:t>
      </w:r>
    </w:p>
    <w:p w:rsidR="00000000" w:rsidDel="00000000" w:rsidP="00000000" w:rsidRDefault="00000000" w:rsidRPr="00000000" w14:paraId="000000E0">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pageBreakBefore w:val="0"/>
        <w:tabs>
          <w:tab w:val="left" w:pos="3969"/>
        </w:tabs>
        <w:spacing w:after="12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EK 1</w:t>
      </w:r>
    </w:p>
    <w:p w:rsidR="00000000" w:rsidDel="00000000" w:rsidP="00000000" w:rsidRDefault="00000000" w:rsidRPr="00000000" w14:paraId="000000F3">
      <w:pPr>
        <w:pageBreakBefore w:val="0"/>
        <w:shd w:fill="ffffff" w:val="clear"/>
        <w:spacing w:after="240" w:before="139"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(Taraflarca doldurulacaktır)</w:t>
      </w:r>
      <w:r w:rsidDel="00000000" w:rsidR="00000000" w:rsidRPr="00000000">
        <w:rPr>
          <w:rtl w:val="0"/>
        </w:rPr>
      </w:r>
    </w:p>
    <w:p w:rsidR="00000000" w:rsidDel="00000000" w:rsidP="00000000" w:rsidRDefault="00000000" w:rsidRPr="00000000" w14:paraId="000000F4">
      <w:pPr>
        <w:pageBreakBefore w:val="0"/>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Sorumlusu</w:t>
      </w:r>
      <w:r w:rsidDel="00000000" w:rsidR="00000000" w:rsidRPr="00000000">
        <w:rPr>
          <w:rtl w:val="0"/>
        </w:rPr>
      </w:r>
    </w:p>
    <w:p w:rsidR="00000000" w:rsidDel="00000000" w:rsidP="00000000" w:rsidRDefault="00000000" w:rsidRPr="00000000" w14:paraId="000000F6">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aktarımı ile ilgili faaliyetlerinizi kısaca belirtiniz.)</w:t>
      </w:r>
    </w:p>
    <w:p w:rsidR="00000000" w:rsidDel="00000000" w:rsidP="00000000" w:rsidRDefault="00000000" w:rsidRPr="00000000" w14:paraId="000000F7">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İşleyen</w:t>
      </w:r>
      <w:r w:rsidDel="00000000" w:rsidR="00000000" w:rsidRPr="00000000">
        <w:rPr>
          <w:rtl w:val="0"/>
        </w:rPr>
      </w:r>
    </w:p>
    <w:p w:rsidR="00000000" w:rsidDel="00000000" w:rsidP="00000000" w:rsidRDefault="00000000" w:rsidRPr="00000000" w14:paraId="000000FA">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işleme ile ilgili faaliyetlerinizi kısaca belirtiniz.)</w:t>
      </w:r>
    </w:p>
    <w:p w:rsidR="00000000" w:rsidDel="00000000" w:rsidP="00000000" w:rsidRDefault="00000000" w:rsidRPr="00000000" w14:paraId="000000FB">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C">
      <w:pPr>
        <w:pageBreakBefore w:val="0"/>
        <w:shd w:fill="ffffff" w:val="clear"/>
        <w:spacing w:after="240" w:before="13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aktarımının hukuki sebebi</w:t>
      </w:r>
      <w:r w:rsidDel="00000000" w:rsidR="00000000" w:rsidRPr="00000000">
        <w:rPr>
          <w:rtl w:val="0"/>
        </w:rPr>
      </w:r>
    </w:p>
    <w:p w:rsidR="00000000" w:rsidDel="00000000" w:rsidP="00000000" w:rsidRDefault="00000000" w:rsidRPr="00000000" w14:paraId="000000FD">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E">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konusu kişi grubu ve grupları </w:t>
      </w:r>
      <w:r w:rsidDel="00000000" w:rsidR="00000000" w:rsidRPr="00000000">
        <w:rPr>
          <w:rtl w:val="0"/>
        </w:rPr>
      </w:r>
    </w:p>
    <w:p w:rsidR="00000000" w:rsidDel="00000000" w:rsidP="00000000" w:rsidRDefault="00000000" w:rsidRPr="00000000" w14:paraId="00000101">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İşlenecek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 aşağıda belirtilen kişi grubu ve grupları (örneğin; çalışan verisi, müşteri verisi gibi) ile ilgilidir</w:t>
      </w:r>
    </w:p>
    <w:p w:rsidR="00000000" w:rsidDel="00000000" w:rsidP="00000000" w:rsidRDefault="00000000" w:rsidRPr="00000000" w14:paraId="00000102">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3">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kategorileri</w:t>
      </w:r>
      <w:r w:rsidDel="00000000" w:rsidR="00000000" w:rsidRPr="00000000">
        <w:rPr>
          <w:rtl w:val="0"/>
        </w:rPr>
      </w:r>
    </w:p>
    <w:p w:rsidR="00000000" w:rsidDel="00000000" w:rsidP="00000000" w:rsidRDefault="00000000" w:rsidRPr="00000000" w14:paraId="00000105">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İşlenecek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 aşağıda belirtilen veri kategorileri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 veya </w:t>
      </w:r>
      <w:r w:rsidDel="00000000" w:rsidR="00000000" w:rsidRPr="00000000">
        <w:rPr>
          <w:rFonts w:ascii="Times New Roman" w:cs="Times New Roman" w:eastAsia="Times New Roman" w:hAnsi="Times New Roman"/>
          <w:sz w:val="24"/>
          <w:szCs w:val="24"/>
          <w:rtl w:val="0"/>
        </w:rPr>
        <w:t xml:space="preserve">Özel Nitelikli Kişisel Veri</w:t>
      </w:r>
      <w:r w:rsidDel="00000000" w:rsidR="00000000" w:rsidRPr="00000000">
        <w:rPr>
          <w:rFonts w:ascii="Times New Roman" w:cs="Times New Roman" w:eastAsia="Times New Roman" w:hAnsi="Times New Roman"/>
          <w:sz w:val="24"/>
          <w:szCs w:val="24"/>
          <w:rtl w:val="0"/>
        </w:rPr>
        <w:t xml:space="preserve">) ile ilgilidir.</w:t>
      </w:r>
    </w:p>
    <w:p w:rsidR="00000000" w:rsidDel="00000000" w:rsidP="00000000" w:rsidRDefault="00000000" w:rsidRPr="00000000" w14:paraId="00000106">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7">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İşleme faaliyetleri</w:t>
      </w:r>
      <w:r w:rsidDel="00000000" w:rsidR="00000000" w:rsidRPr="00000000">
        <w:rPr>
          <w:rtl w:val="0"/>
        </w:rPr>
      </w:r>
    </w:p>
    <w:p w:rsidR="00000000" w:rsidDel="00000000" w:rsidP="00000000" w:rsidRDefault="00000000" w:rsidRPr="00000000" w14:paraId="0000010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Aktarılan </w:t>
      </w:r>
      <w:r w:rsidDel="00000000" w:rsidR="00000000" w:rsidRPr="00000000">
        <w:rPr>
          <w:rFonts w:ascii="Times New Roman" w:cs="Times New Roman" w:eastAsia="Times New Roman" w:hAnsi="Times New Roman"/>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ler, aşağıda belirtilen temel işleme faaliyetlerine tâbi tutulacaktır: (Açıkça belirtiniz.)</w:t>
      </w:r>
    </w:p>
    <w:p w:rsidR="00000000" w:rsidDel="00000000" w:rsidP="00000000" w:rsidRDefault="00000000" w:rsidRPr="00000000" w14:paraId="0000010A">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B">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İşleyen</w:t>
      </w:r>
      <w:r w:rsidDel="00000000" w:rsidR="00000000" w:rsidRPr="00000000">
        <w:rPr>
          <w:rFonts w:ascii="Times New Roman" w:cs="Times New Roman" w:eastAsia="Times New Roman" w:hAnsi="Times New Roman"/>
          <w:b w:val="1"/>
          <w:sz w:val="24"/>
          <w:szCs w:val="24"/>
          <w:rtl w:val="0"/>
        </w:rPr>
        <w:t xml:space="preserve"> tarafından alınacak teknik ve idari tedbirler</w:t>
      </w:r>
      <w:r w:rsidDel="00000000" w:rsidR="00000000" w:rsidRPr="00000000">
        <w:rPr>
          <w:rtl w:val="0"/>
        </w:rPr>
      </w:r>
    </w:p>
    <w:p w:rsidR="00000000" w:rsidDel="00000000" w:rsidP="00000000" w:rsidRDefault="00000000" w:rsidRPr="00000000" w14:paraId="0000010C">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D">
      <w:pPr>
        <w:pageBreakBefore w:val="0"/>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Özel Nitelikli Kişisel Veri</w:t>
      </w:r>
      <w:r w:rsidDel="00000000" w:rsidR="00000000" w:rsidRPr="00000000">
        <w:rPr>
          <w:rFonts w:ascii="Times New Roman" w:cs="Times New Roman" w:eastAsia="Times New Roman" w:hAnsi="Times New Roman"/>
          <w:b w:val="1"/>
          <w:sz w:val="24"/>
          <w:szCs w:val="24"/>
          <w:rtl w:val="0"/>
        </w:rPr>
        <w:t xml:space="preserve">ler için alınacak ek önlemler </w:t>
      </w:r>
      <w:r w:rsidDel="00000000" w:rsidR="00000000" w:rsidRPr="00000000">
        <w:rPr>
          <w:rtl w:val="0"/>
        </w:rPr>
      </w:r>
    </w:p>
    <w:p w:rsidR="00000000" w:rsidDel="00000000" w:rsidP="00000000" w:rsidRDefault="00000000" w:rsidRPr="00000000" w14:paraId="0000010E">
      <w:pPr>
        <w:pageBreakBefore w:val="0"/>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F">
      <w:pPr>
        <w:pageBreakBefore w:val="0"/>
        <w:shd w:fill="ffffff" w:val="clea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Veri Sorumlusu</w:t>
      </w:r>
      <w:r w:rsidDel="00000000" w:rsidR="00000000" w:rsidRPr="00000000">
        <w:rPr>
          <w:rFonts w:ascii="Times New Roman" w:cs="Times New Roman" w:eastAsia="Times New Roman" w:hAnsi="Times New Roman"/>
          <w:b w:val="1"/>
          <w:sz w:val="24"/>
          <w:szCs w:val="24"/>
          <w:rtl w:val="0"/>
        </w:rPr>
        <w:t xml:space="preserve">nun Veri Sorumluları Sicil Bilgi Sistemi (VERBİS) Bilgileri  </w:t>
      </w:r>
      <w:r w:rsidDel="00000000" w:rsidR="00000000" w:rsidRPr="00000000">
        <w:rPr>
          <w:rtl w:val="0"/>
        </w:rPr>
      </w:r>
    </w:p>
    <w:p w:rsidR="00000000" w:rsidDel="00000000" w:rsidP="00000000" w:rsidRDefault="00000000" w:rsidRPr="00000000" w14:paraId="00000110">
      <w:pPr>
        <w:pageBreakBefore w:val="0"/>
        <w:shd w:fill="ffffff" w:val="clea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(Kayıt yükümlülüğünün bulunması halinde) ………………………………………………………………………………………………………………………………………………………………………………………………………………………………………………………………………………………………………………………………………………………………………………………………</w:t>
      </w:r>
    </w:p>
    <w:p w:rsidR="00000000" w:rsidDel="00000000" w:rsidP="00000000" w:rsidRDefault="00000000" w:rsidRPr="00000000" w14:paraId="00000111">
      <w:pPr>
        <w:pageBreakBefore w:val="0"/>
        <w:shd w:fill="ffffff" w:val="clear"/>
        <w:spacing w:after="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pageBreakBefore w:val="0"/>
        <w:shd w:fill="ffffff" w:val="clea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Ek faydalı bilgiler </w:t>
      </w:r>
      <w:r w:rsidDel="00000000" w:rsidR="00000000" w:rsidRPr="00000000">
        <w:rPr>
          <w:rtl w:val="0"/>
        </w:rPr>
      </w:r>
    </w:p>
    <w:p w:rsidR="00000000" w:rsidDel="00000000" w:rsidP="00000000" w:rsidRDefault="00000000" w:rsidRPr="00000000" w14:paraId="00000113">
      <w:pPr>
        <w:pageBreakBefore w:val="0"/>
        <w:shd w:fill="ffffff" w:val="clea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(Saklama süreleri ve ilgili diğer bilgiler)</w:t>
        <w:br w:type="textWrapping"/>
        <w:t xml:space="preserve">………………………………………………………………………………………………………………………………………………………………………………………………………………………………………………………………………………………………………………………………………………………………………………………………………………………………………………………………………………………………</w:t>
      </w:r>
    </w:p>
    <w:p w:rsidR="00000000" w:rsidDel="00000000" w:rsidP="00000000" w:rsidRDefault="00000000" w:rsidRPr="00000000" w14:paraId="00000114">
      <w:pPr>
        <w:pageBreakBefore w:val="0"/>
        <w:shd w:fill="ffffff" w:val="clear"/>
        <w:spacing w:after="240" w:before="139"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pageBreakBefore w:val="0"/>
        <w:shd w:fill="ffffff" w:val="clear"/>
        <w:spacing w:after="240" w:before="139"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İrtibat kişisi iletişim bilgileri</w:t>
      </w:r>
      <w:r w:rsidDel="00000000" w:rsidR="00000000" w:rsidRPr="00000000">
        <w:rPr>
          <w:rtl w:val="0"/>
        </w:rPr>
      </w:r>
    </w:p>
    <w:p w:rsidR="00000000" w:rsidDel="00000000" w:rsidP="00000000" w:rsidRDefault="00000000" w:rsidRPr="00000000" w14:paraId="00000116">
      <w:pPr>
        <w:pageBreakBefore w:val="0"/>
        <w:shd w:fill="ffffff" w:val="clear"/>
        <w:spacing w:after="240" w:before="139"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7">
      <w:pPr>
        <w:pageBreakBefore w:val="0"/>
        <w:tabs>
          <w:tab w:val="left" w:pos="3969"/>
        </w:tabs>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pageBreakBefore w:val="0"/>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pageBreakBefore w:val="0"/>
        <w:spacing w:after="120" w:before="12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pageBreakBefore w:val="0"/>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pageBreakBefore w:val="0"/>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pageBreakBefore w:val="0"/>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pageBreakBefore w:val="0"/>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pageBreakBefore w:val="0"/>
        <w:shd w:fill="ffffff" w:val="clear"/>
        <w:spacing w:after="240" w:before="317"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F">
      <w:pPr>
        <w:pageBreakBefore w:val="0"/>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pageBreakBefore w:val="0"/>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pageBreakBefore w:val="0"/>
        <w:spacing w:after="20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sectPr>
      <w:type w:val="continuous"/>
      <w:pgSz w:h="16838" w:w="11906" w:orient="portrait"/>
      <w:pgMar w:bottom="1133.8582677165355" w:top="1133.8582677165355" w:left="1133.8582677165355"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jc w:val="right"/>
      <w:rPr/>
    </w:pPr>
    <w:r w:rsidDel="00000000" w:rsidR="00000000" w:rsidRPr="00000000">
      <w:rPr>
        <w:rtl w:val="0"/>
      </w:rPr>
    </w:r>
  </w:p>
  <w:p w:rsidR="00000000" w:rsidDel="00000000" w:rsidP="00000000" w:rsidRDefault="00000000" w:rsidRPr="00000000" w14:paraId="00000123">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jc w:val="right"/>
      <w:rPr>
        <w:b w:val="1"/>
      </w:rPr>
    </w:pPr>
    <w:r w:rsidDel="00000000" w:rsidR="00000000" w:rsidRPr="00000000">
      <w:rPr>
        <w:b w:val="1"/>
        <w:rtl w:val="0"/>
      </w:rPr>
      <w:t xml:space="preserve">SAYFA </w:t>
    </w:r>
    <w:r w:rsidDel="00000000" w:rsidR="00000000" w:rsidRPr="00000000">
      <w:rPr>
        <w:b w:val="1"/>
      </w:rPr>
      <w:fldChar w:fldCharType="begin"/>
      <w:instrText xml:space="preserve">PAGE</w:instrText>
      <w:fldChar w:fldCharType="separate"/>
      <w:fldChar w:fldCharType="end"/>
    </w:r>
    <w:r w:rsidDel="00000000" w:rsidR="00000000" w:rsidRPr="00000000">
      <w:rPr>
        <w:b w:val="1"/>
        <w:rtl w:val="0"/>
      </w:rPr>
      <w:t xml:space="preserve"> / </w:t>
    </w:r>
    <w:r w:rsidDel="00000000" w:rsidR="00000000" w:rsidRPr="00000000">
      <w:rPr>
        <w:b w:val="1"/>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Times New Roman" w:cs="Times New Roman" w:eastAsia="Times New Roman" w:hAnsi="Times New Roman"/>
        <w:b w:val="1"/>
        <w:u w:val="none"/>
      </w:rPr>
    </w:lvl>
    <w:lvl w:ilvl="2">
      <w:start w:val="1"/>
      <w:numFmt w:val="decimal"/>
      <w:lvlText w:val="%1.%2.%3."/>
      <w:lvlJc w:val="right"/>
      <w:pPr>
        <w:ind w:left="2160" w:hanging="360"/>
      </w:pPr>
      <w:rPr>
        <w:rFonts w:ascii="Arial" w:cs="Arial" w:eastAsia="Arial" w:hAnsi="Arial"/>
        <w:b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dIQQnOa5yZcoioVlT2aw2M0SBQ==">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