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2443FE48" w:rsidR="000F60F3" w:rsidRPr="00E05DDA" w:rsidRDefault="00997DB0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97DB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Üniversite bünyesinde gerçekleştirilen etkinlikle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rin haber metni haline getirilmesi ve yayınlanması.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0D7B4562" w:rsidR="000F60F3" w:rsidRPr="00E05DDA" w:rsidRDefault="00064C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085510D" w:rsidR="00997DB0" w:rsidRPr="00E05DDA" w:rsidRDefault="00997DB0" w:rsidP="00997D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Üniversitemiz bünyesinde haber niteliği taşıyan etkinlik ve programların, Üniversitemize yapılan önemli ziyaretlerin, öğrenci ve öğretim üyesi başarılarının haber metni haline getirilerek web sitesi ve sosyal medya aracılığı le duyurulmasının sağlanması. 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5E8E" w14:textId="77777777" w:rsidR="00B50DD1" w:rsidRPr="00B50DD1" w:rsidRDefault="00B50DD1" w:rsidP="00B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28 – Basın hürdür, sansür edilemez. Basımevi kurmak izin alma ve mali teminat yatırma şartına bağlanamaz.</w:t>
            </w:r>
          </w:p>
          <w:p w14:paraId="13062A6E" w14:textId="77777777" w:rsidR="00B50DD1" w:rsidRPr="00B50DD1" w:rsidRDefault="00B50DD1" w:rsidP="00B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C. Basın araçlarının korunması</w:t>
            </w:r>
          </w:p>
          <w:p w14:paraId="6E968451" w14:textId="77777777" w:rsidR="00B50DD1" w:rsidRPr="00B50DD1" w:rsidRDefault="00B50DD1" w:rsidP="00B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Madde 30- (Değişik: 7/5/2004-5170/4 </w:t>
            </w:r>
            <w:proofErr w:type="spellStart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md.</w:t>
            </w:r>
            <w:proofErr w:type="spellEnd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</w:t>
            </w:r>
          </w:p>
          <w:p w14:paraId="1B938A69" w14:textId="3F117BF2" w:rsidR="00B50DD1" w:rsidRPr="00B50DD1" w:rsidRDefault="00B50DD1" w:rsidP="00B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Kanuna uygun şekilde basın işletmesi olarak kurulan basımevi ve eklentileri ile basın araçları, suç aleti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olduğu gerekçesiyle zapt ve müsadere edilemez veya işletilmekten alıkonulamaz.</w:t>
            </w:r>
          </w:p>
          <w:p w14:paraId="0631A5A1" w14:textId="77777777" w:rsidR="00B50DD1" w:rsidRPr="00B50DD1" w:rsidRDefault="00B50DD1" w:rsidP="00B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A. Basın hürriyeti Madde 28 – Basın hürdür, sansür edilemez. Basımevi kurmak izin alma ve mali teminat yatırma şartına bağlanamaz. (Mülga ikinci fıkra: 3/10/2001-4709/10 </w:t>
            </w:r>
            <w:proofErr w:type="spellStart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md.</w:t>
            </w:r>
            <w:proofErr w:type="spellEnd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) Devlet, basın ve haber alma hürriyetlerini sağlayacak tedbirleri alır. Basın hürriyetinin sınırlanmasında, Anayasanın 26 ve 27 </w:t>
            </w:r>
            <w:proofErr w:type="spellStart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nci</w:t>
            </w:r>
            <w:proofErr w:type="spellEnd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maddeleri hükümleri uygulanır. </w:t>
            </w:r>
          </w:p>
          <w:p w14:paraId="34E1DFC9" w14:textId="377FCC1D" w:rsidR="000F60F3" w:rsidRPr="00B50DD1" w:rsidRDefault="00B50DD1" w:rsidP="00B50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20 – Herkes, özel hayatına ve aile hayatına saygı gösterilmesini isteme hakkına sahiptir. Özel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hayatın ve aile hayatının gizliliğine dokunulamaz. (Üçüncü cümle mülga: 3/10/2001-4709/5 </w:t>
            </w:r>
            <w:proofErr w:type="spellStart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md.</w:t>
            </w:r>
            <w:proofErr w:type="spellEnd"/>
            <w:r w:rsidRPr="00B50DD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</w:t>
            </w: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9A0A" w14:textId="7FE2BF2F" w:rsidR="000F60F3" w:rsidRDefault="00145C59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Web sitesi ve sosyal medya hesaplarından haberin paylaşımı sırasında</w:t>
            </w:r>
            <w:r w:rsidR="004A0CD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y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anlış bir fotoğraf, bilgi ve </w:t>
            </w:r>
            <w:r w:rsidR="00B733D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yanlış yönlendiren bir ifadenin paylaşılması risk oluşturmaktadır.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Bu konuda önemli bir risk olan KVKK kapsamında kişilerin rızası alınmadan fotoğraf ve kişi isimlerinin açık bir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şeklde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paylaşılması. </w:t>
            </w:r>
          </w:p>
          <w:p w14:paraId="03682A33" w14:textId="2B7B7890" w:rsidR="008206A3" w:rsidRPr="00E05DDA" w:rsidRDefault="008206A3" w:rsidP="00FE7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Sürecin gerçekleşmesi KİK sorumluluğunda</w:t>
            </w:r>
            <w:r w:rsidR="00FE746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ki görevin yerine getirildiğini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göstermektedir. </w:t>
            </w:r>
            <w:r w:rsidR="00FE746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Başarılı bir web yönetimi kurumun kendini doğru yansıttığını göstermektedir. 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B1D5" w14:textId="3D11D3AF" w:rsidR="000F60F3" w:rsidRDefault="00145C59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Haber </w:t>
            </w:r>
            <w:r w:rsidR="009661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metinleri</w:t>
            </w:r>
          </w:p>
          <w:p w14:paraId="56D5214A" w14:textId="77777777" w:rsidR="00145C59" w:rsidRDefault="00145C59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Fotoğrafları</w:t>
            </w:r>
          </w:p>
          <w:p w14:paraId="59E474C0" w14:textId="13E07A12" w:rsidR="00966161" w:rsidRPr="00E05DDA" w:rsidRDefault="00145C59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Videoları</w:t>
            </w:r>
          </w:p>
        </w:tc>
      </w:tr>
    </w:tbl>
    <w:p w14:paraId="37378DC8" w14:textId="2A852D24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6341F93" w:rsidR="000F456A" w:rsidRDefault="0049220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4C36764A">
                <wp:simplePos x="0" y="0"/>
                <wp:positionH relativeFrom="page">
                  <wp:align>center</wp:align>
                </wp:positionH>
                <wp:positionV relativeFrom="paragraph">
                  <wp:posOffset>169546</wp:posOffset>
                </wp:positionV>
                <wp:extent cx="2219325" cy="971550"/>
                <wp:effectExtent l="0" t="0" r="28575" b="1905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7155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042ACE60" w:rsidR="00190AC4" w:rsidRPr="00627D8A" w:rsidRDefault="00492207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Web sayfası için </w:t>
                            </w:r>
                            <w:r w:rsidR="00145C59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hab</w:t>
                            </w:r>
                            <w:r w:rsidR="00A72D4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er metni, fotoğraf ve videoların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web sayfasına eklenmesi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0;margin-top:13.35pt;width:174.75pt;height:76.5pt;z-index:251383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" fillcolor="#9cf" strokecolor="black [3213]" strokeweight="1pt">
                <v:textbox>
                  <w:txbxContent>
                    <w:p w14:paraId="6909FAA6" w14:textId="042ACE60" w:rsidR="00190AC4" w:rsidRPr="00627D8A" w:rsidRDefault="00492207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Web sayfası için </w:t>
                      </w:r>
                      <w:r w:rsidR="00145C59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hab</w:t>
                      </w:r>
                      <w:r w:rsidR="00A72D4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er metni, fotoğraf ve videoların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web sayfasına eklenmesi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98A7CB" w14:textId="5B7A0D20" w:rsidR="0070524B" w:rsidRDefault="0070524B"/>
    <w:p w14:paraId="482B5D12" w14:textId="1310726E" w:rsidR="0070524B" w:rsidRDefault="0070524B"/>
    <w:p w14:paraId="4DBFED1C" w14:textId="57E98D9C" w:rsidR="0070524B" w:rsidRDefault="0070524B"/>
    <w:p w14:paraId="0A460388" w14:textId="77D9B0F8" w:rsidR="0070524B" w:rsidRDefault="006D7F0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57CA2E99">
                <wp:simplePos x="0" y="0"/>
                <wp:positionH relativeFrom="margin">
                  <wp:posOffset>2981960</wp:posOffset>
                </wp:positionH>
                <wp:positionV relativeFrom="paragraph">
                  <wp:posOffset>170180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69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4.8pt;margin-top:13.4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" strokeweight="1pt">
                <v:stroke endarrow="block"/>
                <w10:wrap anchorx="margin"/>
              </v:shape>
            </w:pict>
          </mc:Fallback>
        </mc:AlternateContent>
      </w:r>
    </w:p>
    <w:p w14:paraId="5C71793F" w14:textId="733757B4" w:rsidR="0070524B" w:rsidRDefault="006D7F04" w:rsidP="00D334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1CCA6C43" wp14:editId="50F60903">
                <wp:simplePos x="0" y="0"/>
                <wp:positionH relativeFrom="column">
                  <wp:posOffset>1947545</wp:posOffset>
                </wp:positionH>
                <wp:positionV relativeFrom="paragraph">
                  <wp:posOffset>208280</wp:posOffset>
                </wp:positionV>
                <wp:extent cx="2105025" cy="809625"/>
                <wp:effectExtent l="0" t="0" r="28575" b="28575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73082" w14:textId="3B4A4769" w:rsidR="004C30B5" w:rsidRPr="00A72D46" w:rsidRDefault="00A72D46" w:rsidP="00A72D4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Üniversitemize </w:t>
                            </w:r>
                            <w:r w:rsidRPr="00A72D4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Üniversitemiz bünyesinde haber niteliği taş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ıyan etkinlik ve programların, Ü</w:t>
                            </w:r>
                            <w:r w:rsidRPr="00A72D4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niversitemize yapılan önemli ziyaretlerin, öğrenci ve öğretim üyesi başarılarının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haber metni haline getirilmesine karar verilmesi.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Rectangle 193" o:spid="_x0000_s1027" style="position:absolute;margin-left:153.35pt;margin-top:16.4pt;width:165.75pt;height:63.75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" fillcolor="#4472c4 [3204]" strokecolor="#1f3763 [1604]" strokeweight="1pt">
                <v:textbox inset="2.16pt,1.8pt,2.16pt,1.8pt">
                  <w:txbxContent>
                    <w:p w14:paraId="4D973082" w14:textId="3B4A4769" w:rsidR="004C30B5" w:rsidRPr="00A72D46" w:rsidRDefault="00A72D46" w:rsidP="00A72D4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Üniversitemize </w:t>
                      </w:r>
                      <w:r w:rsidRPr="00A72D4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Üniversitemiz bünyesinde haber niteliği taş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ıyan etkinlik ve programların, Ü</w:t>
                      </w:r>
                      <w:r w:rsidRPr="00A72D4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niversitemize yapılan önemli ziyaretlerin, öğrenci ve öğretim üyesi başarılarının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haber metni haline getirilmesine karar verilmesi. 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3773DECE" w:rsidR="0070524B" w:rsidRDefault="0070524B"/>
    <w:p w14:paraId="63D961CF" w14:textId="293B34DD" w:rsidR="0070524B" w:rsidRDefault="0070524B"/>
    <w:p w14:paraId="3FB2CE2D" w14:textId="7842C9BE" w:rsidR="0070524B" w:rsidRDefault="0070524B"/>
    <w:p w14:paraId="0DE63F86" w14:textId="7CE1FF3F" w:rsidR="0070524B" w:rsidRDefault="006D7F0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368A9962">
                <wp:simplePos x="0" y="0"/>
                <wp:positionH relativeFrom="column">
                  <wp:posOffset>2993390</wp:posOffset>
                </wp:positionH>
                <wp:positionV relativeFrom="paragraph">
                  <wp:posOffset>65405</wp:posOffset>
                </wp:positionV>
                <wp:extent cx="0" cy="161925"/>
                <wp:effectExtent l="76200" t="0" r="5715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02CCD" id="Düz Ok Bağlayıcısı 50" o:spid="_x0000_s1026" type="#_x0000_t32" style="position:absolute;margin-left:235.7pt;margin-top:5.15pt;width:0;height:1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3A57D651" w14:textId="5A5B35D8" w:rsidR="0070524B" w:rsidRDefault="006D7F0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B00888" wp14:editId="1CF0C676">
                <wp:simplePos x="0" y="0"/>
                <wp:positionH relativeFrom="column">
                  <wp:posOffset>2109470</wp:posOffset>
                </wp:positionH>
                <wp:positionV relativeFrom="paragraph">
                  <wp:posOffset>75565</wp:posOffset>
                </wp:positionV>
                <wp:extent cx="1781175" cy="942975"/>
                <wp:effectExtent l="0" t="0" r="28575" b="28575"/>
                <wp:wrapNone/>
                <wp:docPr id="2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942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AA24F" w14:textId="71EFD863" w:rsidR="0061595E" w:rsidRPr="00FF18C2" w:rsidRDefault="00A72D46" w:rsidP="00D0349F">
                            <w:pPr>
                              <w:pStyle w:val="Default"/>
                              <w:spacing w:line="192" w:lineRule="auto"/>
                              <w:ind w:right="18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Gerekli bilgilerin toplanması, metnin oluşturulması. Bu konuda ya gerek</w:t>
                            </w:r>
                            <w:r w:rsidR="00EA38D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li kişiden bilgi toplanır. Haber metni bir etkinlikse etkinlikte bulunmak haber bilgileri için kolaylık sağlayacaktır. Haber bilgileri toplanırken ses kaydı ve not alınmaktadır.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00888" id="_x0000_s1028" style="position:absolute;margin-left:166.1pt;margin-top:5.95pt;width:140.2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" fillcolor="#70ad47 [3209]" strokecolor="#375623 [1609]" strokeweight="1pt">
                <v:textbox inset="2.16pt,1.8pt,2.16pt,1.8pt">
                  <w:txbxContent>
                    <w:p w14:paraId="73DAA24F" w14:textId="71EFD863" w:rsidR="0061595E" w:rsidRPr="00FF18C2" w:rsidRDefault="00A72D46" w:rsidP="00D0349F">
                      <w:pPr>
                        <w:pStyle w:val="Default"/>
                        <w:spacing w:line="192" w:lineRule="auto"/>
                        <w:ind w:right="18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Gerekli bilgilerin toplanması, metnin oluşturulması. Bu konuda ya gerek</w:t>
                      </w:r>
                      <w:r w:rsidR="00EA38D2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li kişiden bilgi toplanır. Haber metni bir etkinlikse etkinlikte bulunmak haber bilgileri için kolaylık sağlayacaktır. Haber bilgileri toplanırken ses kaydı ve not alınmaktadır. 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3F8B341E" w:rsidR="0070524B" w:rsidRDefault="0070524B"/>
    <w:p w14:paraId="5C96692E" w14:textId="6330CCEB" w:rsidR="0070524B" w:rsidRDefault="0070524B"/>
    <w:p w14:paraId="76FC68EA" w14:textId="62958BAA" w:rsidR="0070524B" w:rsidRDefault="00EA38D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54400" behindDoc="0" locked="0" layoutInCell="1" allowOverlap="1" wp14:anchorId="4DF69EBE" wp14:editId="2F846590">
                <wp:simplePos x="0" y="0"/>
                <wp:positionH relativeFrom="column">
                  <wp:posOffset>-90805</wp:posOffset>
                </wp:positionH>
                <wp:positionV relativeFrom="paragraph">
                  <wp:posOffset>247015</wp:posOffset>
                </wp:positionV>
                <wp:extent cx="1695450" cy="219075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90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AAC4C" w14:textId="0D156F04" w:rsidR="00EA38D2" w:rsidRDefault="00EA38D2" w:rsidP="00EA38D2">
                            <w:pPr>
                              <w:jc w:val="center"/>
                            </w:pPr>
                            <w:r>
                              <w:t>Haber metni oluşturulurken önemli noktalardan biri bilgilerin doğru olması, bilgilerin güvenilir kaynaklardan toparlanarak haber metninin oluşturulması son derece önem teşkil etmektedir.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69EBE" id="Yuvarlatılmış Dikdörtgen 3" o:spid="_x0000_s1029" style="position:absolute;margin-left:-7.15pt;margin-top:19.45pt;width:133.5pt;height:172.5pt;z-index:25245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" fillcolor="#a5a5a5 [3206]" strokecolor="#525252 [1606]" strokeweight="1pt">
                <v:stroke joinstyle="miter"/>
                <v:textbox>
                  <w:txbxContent>
                    <w:p w14:paraId="3C1AAC4C" w14:textId="0D156F04" w:rsidR="00EA38D2" w:rsidRDefault="00EA38D2" w:rsidP="00EA38D2">
                      <w:pPr>
                        <w:jc w:val="center"/>
                      </w:pPr>
                      <w:r>
                        <w:t>Haber metni oluşturulurken önemli noktalardan biri bilgilerin doğru olması, bilgilerin güvenilir kaynaklardan toparlanarak haber metninin oluşturulması son derece önem teşkil etmektedir.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B3B90E" w14:textId="6E185097" w:rsidR="0070524B" w:rsidRDefault="00D84D4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56448" behindDoc="0" locked="0" layoutInCell="1" allowOverlap="1" wp14:anchorId="35D8B5B4" wp14:editId="4FD32614">
                <wp:simplePos x="0" y="0"/>
                <wp:positionH relativeFrom="column">
                  <wp:posOffset>1642746</wp:posOffset>
                </wp:positionH>
                <wp:positionV relativeFrom="paragraph">
                  <wp:posOffset>237490</wp:posOffset>
                </wp:positionV>
                <wp:extent cx="838200" cy="209550"/>
                <wp:effectExtent l="38100" t="76200" r="38100" b="95250"/>
                <wp:wrapNone/>
                <wp:docPr id="5" name="Dirse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0955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0AD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5" o:spid="_x0000_s1026" type="#_x0000_t34" style="position:absolute;margin-left:129.35pt;margin-top:18.7pt;width:66pt;height:16.5pt;z-index:2524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" strokecolor="#4472c4 [3204]" strokeweight=".5pt">
                <v:stroke startarrow="block" endarrow="block"/>
              </v:shape>
            </w:pict>
          </mc:Fallback>
        </mc:AlternateContent>
      </w:r>
      <w:r w:rsidR="006D7F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15D18DFE" wp14:editId="437E1A1C">
                <wp:simplePos x="0" y="0"/>
                <wp:positionH relativeFrom="margin">
                  <wp:posOffset>3046095</wp:posOffset>
                </wp:positionH>
                <wp:positionV relativeFrom="paragraph">
                  <wp:posOffset>77470</wp:posOffset>
                </wp:positionV>
                <wp:extent cx="0" cy="1619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A7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6" o:spid="_x0000_s1026" type="#_x0000_t32" style="position:absolute;margin-left:239.85pt;margin-top:6.1pt;width:0;height:12.75pt;z-index:25208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2A45CFD5" w14:textId="13E140C2" w:rsidR="0070524B" w:rsidRDefault="00D84D4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55424" behindDoc="0" locked="0" layoutInCell="1" allowOverlap="1" wp14:anchorId="37832F20" wp14:editId="1D7F8C4F">
                <wp:simplePos x="0" y="0"/>
                <wp:positionH relativeFrom="column">
                  <wp:posOffset>2099945</wp:posOffset>
                </wp:positionH>
                <wp:positionV relativeFrom="paragraph">
                  <wp:posOffset>8890</wp:posOffset>
                </wp:positionV>
                <wp:extent cx="2152650" cy="18097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809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23F9F" w14:textId="4CC1C86B" w:rsidR="00EA38D2" w:rsidRDefault="00EA38D2" w:rsidP="00EA38D2">
                            <w:pPr>
                              <w:jc w:val="center"/>
                            </w:pPr>
                            <w:r>
                              <w:t xml:space="preserve">Haber metni oluşturulur ve metinde olası imla ve </w:t>
                            </w:r>
                            <w:r w:rsidR="00D84D43">
                              <w:t xml:space="preserve">benzeri hatalar için düzeltmeler yapılır.  Ve onaya gönderilir.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32F20" id="Oval 4" o:spid="_x0000_s1030" style="position:absolute;margin-left:165.35pt;margin-top:.7pt;width:169.5pt;height:142.5pt;z-index:2524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" fillcolor="#4472c4 [3204]" strokecolor="#1f3763 [1604]" strokeweight="1pt">
                <v:stroke joinstyle="miter"/>
                <v:textbox>
                  <w:txbxContent>
                    <w:p w14:paraId="6AE23F9F" w14:textId="4CC1C86B" w:rsidR="00EA38D2" w:rsidRDefault="00EA38D2" w:rsidP="00EA38D2">
                      <w:pPr>
                        <w:jc w:val="center"/>
                      </w:pPr>
                      <w:r>
                        <w:t xml:space="preserve">Haber metni oluşturulur ve metinde olası imla ve </w:t>
                      </w:r>
                      <w:r w:rsidR="00D84D43">
                        <w:t xml:space="preserve">benzeri hatalar için düzeltmeler yapılır.  Ve onaya gönderilir. </w:t>
                      </w:r>
                    </w:p>
                  </w:txbxContent>
                </v:textbox>
              </v:oval>
            </w:pict>
          </mc:Fallback>
        </mc:AlternateContent>
      </w:r>
      <w:r w:rsidR="006D7F04">
        <w:rPr>
          <w:noProof/>
          <w:lang w:eastAsia="tr-TR"/>
        </w:rPr>
        <w:drawing>
          <wp:inline distT="0" distB="0" distL="0" distR="0" wp14:anchorId="4A5FC864" wp14:editId="2AF1BF14">
            <wp:extent cx="1028700" cy="381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66E25" w14:textId="2B04A881" w:rsidR="0070524B" w:rsidRDefault="006D7F04" w:rsidP="006D7F04">
      <w:pPr>
        <w:tabs>
          <w:tab w:val="left" w:pos="8235"/>
        </w:tabs>
      </w:pPr>
      <w:r>
        <w:tab/>
      </w:r>
    </w:p>
    <w:p w14:paraId="7B43847D" w14:textId="7AF47865" w:rsidR="0070524B" w:rsidRDefault="0070524B"/>
    <w:p w14:paraId="6EA7D662" w14:textId="5A2E42B0" w:rsidR="008113B5" w:rsidRDefault="00EA38D2">
      <w:r>
        <w:t>B</w:t>
      </w:r>
    </w:p>
    <w:p w14:paraId="03B75812" w14:textId="328946E4" w:rsidR="008113B5" w:rsidRDefault="008113B5"/>
    <w:p w14:paraId="28DDA3CE" w14:textId="7FE4747C" w:rsidR="008113B5" w:rsidRDefault="008113B5"/>
    <w:p w14:paraId="4B447690" w14:textId="42CFF797" w:rsidR="008113B5" w:rsidRDefault="00D84D4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457472" behindDoc="0" locked="0" layoutInCell="1" allowOverlap="1" wp14:anchorId="1727D1E7" wp14:editId="34EFFC7D">
                <wp:simplePos x="0" y="0"/>
                <wp:positionH relativeFrom="margin">
                  <wp:posOffset>3128645</wp:posOffset>
                </wp:positionH>
                <wp:positionV relativeFrom="paragraph">
                  <wp:posOffset>8890</wp:posOffset>
                </wp:positionV>
                <wp:extent cx="2790825" cy="8858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0A3DE" w14:textId="5B7C9B84" w:rsidR="00D84D43" w:rsidRDefault="00D84D43" w:rsidP="00D84D43">
                            <w:pPr>
                              <w:jc w:val="center"/>
                            </w:pPr>
                            <w:r>
                              <w:t>Haber metni, fotoğraf ve varsa video için Üst yönetimden onay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7D1E7" id="Oval 8" o:spid="_x0000_s1031" style="position:absolute;margin-left:246.35pt;margin-top:.7pt;width:219.75pt;height:69.75pt;z-index:25245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" fillcolor="#a5a5a5 [3206]" strokecolor="#525252 [1606]" strokeweight="1pt">
                <v:stroke joinstyle="miter"/>
                <v:textbox>
                  <w:txbxContent>
                    <w:p w14:paraId="63F0A3DE" w14:textId="5B7C9B84" w:rsidR="00D84D43" w:rsidRDefault="00D84D43" w:rsidP="00D84D43">
                      <w:pPr>
                        <w:jc w:val="center"/>
                      </w:pPr>
                      <w:r>
                        <w:t>Haber metni, fotoğraf ve varsa video için Üst yönetimden onay alınır.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29B78DD" wp14:editId="52EC552E">
                <wp:simplePos x="0" y="0"/>
                <wp:positionH relativeFrom="margin">
                  <wp:posOffset>2942590</wp:posOffset>
                </wp:positionH>
                <wp:positionV relativeFrom="paragraph">
                  <wp:posOffset>8890</wp:posOffset>
                </wp:positionV>
                <wp:extent cx="45719" cy="209550"/>
                <wp:effectExtent l="38100" t="0" r="69215" b="5715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CFE1" id="Düz Ok Bağlayıcısı 28" o:spid="_x0000_s1026" type="#_x0000_t32" style="position:absolute;margin-left:231.7pt;margin-top:.7pt;width:3.6pt;height:16.5pt;z-index:25198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41CCDA12" w14:textId="41B7BDE4" w:rsidR="008113B5" w:rsidRDefault="008113B5"/>
    <w:bookmarkEnd w:id="0"/>
    <w:p w14:paraId="0E8EC178" w14:textId="3D3B11E3" w:rsidR="008113B5" w:rsidRDefault="008113B5"/>
    <w:p w14:paraId="2213273B" w14:textId="70BC4112" w:rsidR="00C46263" w:rsidRDefault="0015089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5C103A" wp14:editId="0EC83202">
                <wp:simplePos x="0" y="0"/>
                <wp:positionH relativeFrom="column">
                  <wp:posOffset>1899920</wp:posOffset>
                </wp:positionH>
                <wp:positionV relativeFrom="paragraph">
                  <wp:posOffset>19050</wp:posOffset>
                </wp:positionV>
                <wp:extent cx="1704975" cy="571500"/>
                <wp:effectExtent l="0" t="0" r="28575" b="19050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7150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2697DD3F" w:rsidR="00FB3026" w:rsidRPr="00627D8A" w:rsidRDefault="00D84D43" w:rsidP="00FB302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Web sitesi ve sosyal medya için haber paylaşımı gerçekleştirilir.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32" type="#_x0000_t116" style="position:absolute;margin-left:149.6pt;margin-top:1.5pt;width:134.2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" fillcolor="#9cf" strokecolor="windowText" strokeweight="1pt">
                <v:textbox>
                  <w:txbxContent>
                    <w:p w14:paraId="3AE53200" w14:textId="2697DD3F" w:rsidR="00FB3026" w:rsidRPr="00627D8A" w:rsidRDefault="00D84D43" w:rsidP="00FB302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Web sitesi ve sosyal medya için haber paylaşımı gerçekleştirilir. </w:t>
                      </w:r>
                    </w:p>
                  </w:txbxContent>
                </v:textbox>
              </v:shape>
            </w:pict>
          </mc:Fallback>
        </mc:AlternateContent>
      </w:r>
    </w:p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7547781" w:rsidR="00011F7A" w:rsidRPr="00B36777" w:rsidRDefault="00D84D43" w:rsidP="00D8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Haber</w:t>
            </w:r>
            <w:r w:rsidR="001508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dilinin uygunluğu. Metinlerin, fotoğrafların, afişlerin KVKK kapsamında uygunluğunun sağlanmış olması. 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D4FC" w14:textId="76D4E167" w:rsidR="0063608A" w:rsidRPr="00B36777" w:rsidRDefault="00A46F76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Tüm süreçler</w:t>
            </w:r>
          </w:p>
          <w:p w14:paraId="69BF7B99" w14:textId="77777777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A40C" w14:textId="0F9EB23C" w:rsidR="00181B46" w:rsidRPr="00B36777" w:rsidRDefault="00DC7BC3" w:rsidP="00181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EA0B1BB" w14:textId="3B1C6E64" w:rsidR="00DC7BC3" w:rsidRPr="00B36777" w:rsidRDefault="00DC7BC3" w:rsidP="00750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5250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1108AAC4" w14:textId="6A402082" w:rsidR="00B004AB" w:rsidRPr="00B36777" w:rsidRDefault="00B004AB" w:rsidP="00B004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45187" w14:textId="77777777" w:rsidR="002E1E3C" w:rsidRDefault="002E1E3C" w:rsidP="008113B5">
      <w:pPr>
        <w:spacing w:after="0" w:line="240" w:lineRule="auto"/>
      </w:pPr>
      <w:r>
        <w:separator/>
      </w:r>
    </w:p>
  </w:endnote>
  <w:endnote w:type="continuationSeparator" w:id="0">
    <w:p w14:paraId="758E2006" w14:textId="77777777" w:rsidR="002E1E3C" w:rsidRDefault="002E1E3C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718B" w14:textId="77777777" w:rsidR="00300379" w:rsidRDefault="003003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6B697" w14:textId="77777777" w:rsidR="00300379" w:rsidRDefault="003003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56DB" w14:textId="77777777" w:rsidR="00300379" w:rsidRDefault="003003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B01D3" w14:textId="77777777" w:rsidR="002E1E3C" w:rsidRDefault="002E1E3C" w:rsidP="008113B5">
      <w:pPr>
        <w:spacing w:after="0" w:line="240" w:lineRule="auto"/>
      </w:pPr>
      <w:r>
        <w:separator/>
      </w:r>
    </w:p>
  </w:footnote>
  <w:footnote w:type="continuationSeparator" w:id="0">
    <w:p w14:paraId="4DF7BF53" w14:textId="77777777" w:rsidR="002E1E3C" w:rsidRDefault="002E1E3C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49FC" w14:textId="77777777" w:rsidR="00300379" w:rsidRDefault="003003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3B2BC488" w14:textId="349C9112" w:rsidR="00300379" w:rsidRDefault="00300379" w:rsidP="00E149F2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KURUMSAL</w:t>
          </w:r>
          <w:r w:rsidR="0087205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color w:val="FF0000"/>
              <w:sz w:val="20"/>
              <w:szCs w:val="20"/>
            </w:rPr>
            <w:t>İLETİŞİM KOORDİNATÖRLÜĞÜ</w:t>
          </w:r>
        </w:p>
        <w:p w14:paraId="2D18E45B" w14:textId="7EB6857B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5250DD53" w:rsidR="00E149F2" w:rsidRPr="00E05DDA" w:rsidRDefault="004A0CDD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KIK-IA-1.07.001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4DB74D0E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81B46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81B46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592B" w14:textId="77777777" w:rsidR="00300379" w:rsidRDefault="003003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44EB"/>
    <w:rsid w:val="00026775"/>
    <w:rsid w:val="00052177"/>
    <w:rsid w:val="00064CF3"/>
    <w:rsid w:val="000738B1"/>
    <w:rsid w:val="000810B8"/>
    <w:rsid w:val="000B0D65"/>
    <w:rsid w:val="000C0865"/>
    <w:rsid w:val="000D73AF"/>
    <w:rsid w:val="000E125F"/>
    <w:rsid w:val="000F456A"/>
    <w:rsid w:val="000F60F3"/>
    <w:rsid w:val="001061EE"/>
    <w:rsid w:val="001248C3"/>
    <w:rsid w:val="00142A0E"/>
    <w:rsid w:val="00145C59"/>
    <w:rsid w:val="0015089A"/>
    <w:rsid w:val="001545FA"/>
    <w:rsid w:val="00171A8B"/>
    <w:rsid w:val="00172518"/>
    <w:rsid w:val="00180C3A"/>
    <w:rsid w:val="00181B46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B0532"/>
    <w:rsid w:val="002B7795"/>
    <w:rsid w:val="002C06F5"/>
    <w:rsid w:val="002D265F"/>
    <w:rsid w:val="002D5A54"/>
    <w:rsid w:val="002D7DF7"/>
    <w:rsid w:val="002E1E3C"/>
    <w:rsid w:val="002F3E00"/>
    <w:rsid w:val="00300379"/>
    <w:rsid w:val="00335EA4"/>
    <w:rsid w:val="00360466"/>
    <w:rsid w:val="00366402"/>
    <w:rsid w:val="00381B88"/>
    <w:rsid w:val="00382AC3"/>
    <w:rsid w:val="003A0F73"/>
    <w:rsid w:val="003A29BC"/>
    <w:rsid w:val="003B424E"/>
    <w:rsid w:val="00402A41"/>
    <w:rsid w:val="00424CBB"/>
    <w:rsid w:val="004337A5"/>
    <w:rsid w:val="004364EB"/>
    <w:rsid w:val="004507EE"/>
    <w:rsid w:val="00463659"/>
    <w:rsid w:val="00486706"/>
    <w:rsid w:val="00492207"/>
    <w:rsid w:val="0049586D"/>
    <w:rsid w:val="004A05B4"/>
    <w:rsid w:val="004A0CDD"/>
    <w:rsid w:val="004A4774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3916"/>
    <w:rsid w:val="00606BE4"/>
    <w:rsid w:val="006106C4"/>
    <w:rsid w:val="0061595E"/>
    <w:rsid w:val="0062016E"/>
    <w:rsid w:val="0062172B"/>
    <w:rsid w:val="00627D8A"/>
    <w:rsid w:val="0063608A"/>
    <w:rsid w:val="00651277"/>
    <w:rsid w:val="00656929"/>
    <w:rsid w:val="00663C38"/>
    <w:rsid w:val="00670C88"/>
    <w:rsid w:val="00683036"/>
    <w:rsid w:val="00683C8E"/>
    <w:rsid w:val="006A6CF3"/>
    <w:rsid w:val="006D6501"/>
    <w:rsid w:val="006D7F04"/>
    <w:rsid w:val="006E12DE"/>
    <w:rsid w:val="0070524B"/>
    <w:rsid w:val="007326EF"/>
    <w:rsid w:val="00740E4A"/>
    <w:rsid w:val="007445E2"/>
    <w:rsid w:val="00746A4D"/>
    <w:rsid w:val="00750924"/>
    <w:rsid w:val="007606C6"/>
    <w:rsid w:val="00790DE7"/>
    <w:rsid w:val="00795A92"/>
    <w:rsid w:val="007B7E56"/>
    <w:rsid w:val="007C0F97"/>
    <w:rsid w:val="007D3AC1"/>
    <w:rsid w:val="007F0AEC"/>
    <w:rsid w:val="008113B5"/>
    <w:rsid w:val="008172FD"/>
    <w:rsid w:val="008206A3"/>
    <w:rsid w:val="00820E00"/>
    <w:rsid w:val="00820FAC"/>
    <w:rsid w:val="0087205A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5674"/>
    <w:rsid w:val="00966161"/>
    <w:rsid w:val="0098693B"/>
    <w:rsid w:val="0099745B"/>
    <w:rsid w:val="00997DB0"/>
    <w:rsid w:val="009A1CDE"/>
    <w:rsid w:val="009E4B03"/>
    <w:rsid w:val="009E7A3E"/>
    <w:rsid w:val="00A16588"/>
    <w:rsid w:val="00A41FBF"/>
    <w:rsid w:val="00A46EF4"/>
    <w:rsid w:val="00A46F76"/>
    <w:rsid w:val="00A54435"/>
    <w:rsid w:val="00A6637A"/>
    <w:rsid w:val="00A72D46"/>
    <w:rsid w:val="00A77F5E"/>
    <w:rsid w:val="00AA37A8"/>
    <w:rsid w:val="00AC0E24"/>
    <w:rsid w:val="00AC610E"/>
    <w:rsid w:val="00AC6DEC"/>
    <w:rsid w:val="00AD77F1"/>
    <w:rsid w:val="00AF798C"/>
    <w:rsid w:val="00B004AB"/>
    <w:rsid w:val="00B07B8A"/>
    <w:rsid w:val="00B21A01"/>
    <w:rsid w:val="00B36777"/>
    <w:rsid w:val="00B36D01"/>
    <w:rsid w:val="00B41424"/>
    <w:rsid w:val="00B50DD1"/>
    <w:rsid w:val="00B55FF8"/>
    <w:rsid w:val="00B733D9"/>
    <w:rsid w:val="00B77F30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673EB"/>
    <w:rsid w:val="00D735B1"/>
    <w:rsid w:val="00D84D43"/>
    <w:rsid w:val="00D96618"/>
    <w:rsid w:val="00D96F3F"/>
    <w:rsid w:val="00DA51A4"/>
    <w:rsid w:val="00DB59C7"/>
    <w:rsid w:val="00DC1D85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2C07"/>
    <w:rsid w:val="00E71722"/>
    <w:rsid w:val="00E963A6"/>
    <w:rsid w:val="00EA38D2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C24"/>
    <w:rsid w:val="00FB3026"/>
    <w:rsid w:val="00FC31EF"/>
    <w:rsid w:val="00FE746E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SİNEM YELES KARAMAN</cp:lastModifiedBy>
  <cp:revision>3</cp:revision>
  <cp:lastPrinted>2023-09-27T08:11:00Z</cp:lastPrinted>
  <dcterms:created xsi:type="dcterms:W3CDTF">2023-10-02T08:15:00Z</dcterms:created>
  <dcterms:modified xsi:type="dcterms:W3CDTF">2023-10-10T11:06:00Z</dcterms:modified>
</cp:coreProperties>
</file>